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1D5" w:rsidRDefault="000941D5">
      <w:pPr>
        <w:jc w:val="center"/>
        <w:rPr>
          <w:rFonts w:eastAsia="华文新魏"/>
          <w:sz w:val="28"/>
          <w:szCs w:val="28"/>
        </w:rPr>
      </w:pPr>
    </w:p>
    <w:p w:rsidR="000941D5" w:rsidRDefault="000941D5">
      <w:pPr>
        <w:jc w:val="center"/>
        <w:rPr>
          <w:rFonts w:eastAsia="华文新魏"/>
          <w:sz w:val="36"/>
          <w:szCs w:val="36"/>
        </w:rPr>
      </w:pPr>
    </w:p>
    <w:p w:rsidR="000941D5" w:rsidRDefault="004B7524">
      <w:pPr>
        <w:jc w:val="center"/>
        <w:rPr>
          <w:rFonts w:ascii="黑体" w:eastAsia="黑体" w:hAnsi="黑体"/>
          <w:b/>
          <w:sz w:val="44"/>
          <w:szCs w:val="44"/>
        </w:rPr>
      </w:pPr>
      <w:r>
        <w:rPr>
          <w:rFonts w:ascii="黑体" w:eastAsia="黑体" w:hAnsi="黑体" w:hint="eastAsia"/>
          <w:b/>
          <w:sz w:val="44"/>
          <w:szCs w:val="44"/>
        </w:rPr>
        <w:t>江苏省高校后勤</w:t>
      </w:r>
      <w:proofErr w:type="gramStart"/>
      <w:r>
        <w:rPr>
          <w:rFonts w:ascii="黑体" w:eastAsia="黑体" w:hAnsi="黑体" w:hint="eastAsia"/>
          <w:b/>
          <w:sz w:val="44"/>
          <w:szCs w:val="44"/>
        </w:rPr>
        <w:t>招联采专</w:t>
      </w:r>
      <w:proofErr w:type="gramEnd"/>
      <w:r>
        <w:rPr>
          <w:rFonts w:ascii="黑体" w:eastAsia="黑体" w:hAnsi="黑体" w:hint="eastAsia"/>
          <w:b/>
          <w:sz w:val="44"/>
          <w:szCs w:val="44"/>
        </w:rPr>
        <w:t>委会徐州工作站</w:t>
      </w:r>
    </w:p>
    <w:p w:rsidR="000941D5" w:rsidRDefault="004B7524">
      <w:pPr>
        <w:spacing w:line="1200" w:lineRule="exact"/>
        <w:jc w:val="center"/>
        <w:rPr>
          <w:rFonts w:ascii="黑体" w:eastAsia="黑体" w:hAnsi="黑体"/>
          <w:b/>
          <w:sz w:val="44"/>
          <w:szCs w:val="44"/>
        </w:rPr>
      </w:pPr>
      <w:r>
        <w:rPr>
          <w:rFonts w:ascii="黑体" w:eastAsia="黑体" w:hAnsi="黑体" w:hint="eastAsia"/>
          <w:b/>
          <w:sz w:val="44"/>
          <w:szCs w:val="44"/>
        </w:rPr>
        <w:t>食堂大宗食品</w:t>
      </w:r>
      <w:r>
        <w:rPr>
          <w:rFonts w:ascii="黑体" w:eastAsia="黑体" w:hAnsi="黑体" w:hint="eastAsia"/>
          <w:b/>
          <w:color w:val="000000"/>
          <w:sz w:val="44"/>
          <w:szCs w:val="44"/>
        </w:rPr>
        <w:t xml:space="preserve">原材料  </w:t>
      </w:r>
      <w:r>
        <w:rPr>
          <w:rFonts w:ascii="黑体" w:eastAsia="黑体" w:hAnsi="黑体" w:hint="eastAsia"/>
          <w:b/>
          <w:sz w:val="44"/>
          <w:szCs w:val="44"/>
        </w:rPr>
        <w:t xml:space="preserve"> </w:t>
      </w:r>
    </w:p>
    <w:p w:rsidR="000941D5" w:rsidRDefault="004B7524">
      <w:pPr>
        <w:spacing w:line="1200" w:lineRule="exact"/>
        <w:jc w:val="center"/>
        <w:rPr>
          <w:rFonts w:ascii="黑体" w:eastAsia="黑体" w:hAnsi="黑体"/>
          <w:b/>
          <w:sz w:val="44"/>
          <w:szCs w:val="44"/>
        </w:rPr>
      </w:pPr>
      <w:r>
        <w:rPr>
          <w:rFonts w:ascii="黑体" w:eastAsia="黑体" w:hAnsi="黑体" w:hint="eastAsia"/>
          <w:b/>
          <w:sz w:val="44"/>
          <w:szCs w:val="44"/>
        </w:rPr>
        <w:t xml:space="preserve"> </w:t>
      </w:r>
    </w:p>
    <w:p w:rsidR="000941D5" w:rsidRDefault="000941D5">
      <w:pPr>
        <w:spacing w:line="1200" w:lineRule="exact"/>
        <w:jc w:val="center"/>
        <w:rPr>
          <w:rFonts w:ascii="黑体" w:eastAsia="黑体" w:hAnsi="黑体"/>
          <w:b/>
          <w:sz w:val="44"/>
          <w:szCs w:val="44"/>
        </w:rPr>
      </w:pPr>
    </w:p>
    <w:p w:rsidR="000941D5" w:rsidRDefault="004B7524">
      <w:pPr>
        <w:spacing w:line="1200" w:lineRule="exact"/>
        <w:jc w:val="center"/>
        <w:rPr>
          <w:rFonts w:ascii="黑体" w:eastAsia="黑体" w:hAnsi="黑体"/>
          <w:b/>
          <w:sz w:val="44"/>
          <w:szCs w:val="44"/>
        </w:rPr>
      </w:pPr>
      <w:r>
        <w:rPr>
          <w:rFonts w:ascii="黑体" w:eastAsia="黑体" w:hAnsi="黑体" w:hint="eastAsia"/>
          <w:b/>
          <w:sz w:val="44"/>
          <w:szCs w:val="44"/>
        </w:rPr>
        <w:t>联合采购招标文件</w:t>
      </w:r>
    </w:p>
    <w:p w:rsidR="000941D5" w:rsidRDefault="000941D5">
      <w:pPr>
        <w:rPr>
          <w:b/>
          <w:sz w:val="44"/>
          <w:szCs w:val="44"/>
        </w:rPr>
      </w:pPr>
    </w:p>
    <w:p w:rsidR="000941D5" w:rsidRDefault="000941D5">
      <w:pPr>
        <w:rPr>
          <w:b/>
          <w:sz w:val="28"/>
          <w:szCs w:val="28"/>
        </w:rPr>
      </w:pPr>
    </w:p>
    <w:p w:rsidR="000941D5" w:rsidRDefault="000941D5">
      <w:pPr>
        <w:rPr>
          <w:b/>
          <w:sz w:val="28"/>
          <w:szCs w:val="28"/>
        </w:rPr>
      </w:pPr>
    </w:p>
    <w:p w:rsidR="000941D5" w:rsidRDefault="000941D5">
      <w:pPr>
        <w:rPr>
          <w:b/>
          <w:sz w:val="28"/>
          <w:szCs w:val="28"/>
        </w:rPr>
      </w:pPr>
    </w:p>
    <w:p w:rsidR="000941D5" w:rsidRDefault="004B7524">
      <w:pPr>
        <w:rPr>
          <w:b/>
          <w:sz w:val="28"/>
          <w:szCs w:val="28"/>
        </w:rPr>
      </w:pPr>
      <w:r>
        <w:rPr>
          <w:rFonts w:hint="eastAsia"/>
          <w:b/>
          <w:sz w:val="28"/>
          <w:szCs w:val="28"/>
        </w:rPr>
        <w:t xml:space="preserve">                                              </w:t>
      </w:r>
    </w:p>
    <w:p w:rsidR="000941D5" w:rsidRDefault="004B7524">
      <w:pPr>
        <w:rPr>
          <w:b/>
          <w:sz w:val="28"/>
          <w:szCs w:val="28"/>
        </w:rPr>
      </w:pPr>
      <w:r>
        <w:rPr>
          <w:rFonts w:hint="eastAsia"/>
          <w:b/>
          <w:sz w:val="28"/>
          <w:szCs w:val="28"/>
        </w:rPr>
        <w:t xml:space="preserve">                                                                                             </w:t>
      </w:r>
    </w:p>
    <w:p w:rsidR="000941D5" w:rsidRDefault="004B7524">
      <w:pPr>
        <w:pStyle w:val="a8"/>
        <w:spacing w:line="240" w:lineRule="auto"/>
        <w:jc w:val="center"/>
        <w:rPr>
          <w:rFonts w:ascii="黑体" w:eastAsia="黑体" w:hAnsi="黑体"/>
          <w:b/>
          <w:sz w:val="28"/>
          <w:szCs w:val="28"/>
        </w:rPr>
      </w:pPr>
      <w:r>
        <w:rPr>
          <w:rFonts w:hint="eastAsia"/>
          <w:b/>
          <w:sz w:val="28"/>
          <w:szCs w:val="28"/>
        </w:rPr>
        <w:t xml:space="preserve">                                                                                                        </w:t>
      </w:r>
      <w:r>
        <w:rPr>
          <w:rFonts w:ascii="黑体" w:eastAsia="黑体" w:hAnsi="黑体" w:hint="eastAsia"/>
          <w:b/>
          <w:sz w:val="28"/>
          <w:szCs w:val="28"/>
        </w:rPr>
        <w:t>2021年 1 月</w:t>
      </w:r>
    </w:p>
    <w:p w:rsidR="000941D5" w:rsidRDefault="000941D5">
      <w:pPr>
        <w:rPr>
          <w:sz w:val="28"/>
          <w:szCs w:val="28"/>
        </w:rPr>
      </w:pPr>
    </w:p>
    <w:p w:rsidR="000941D5" w:rsidRDefault="000941D5">
      <w:pPr>
        <w:rPr>
          <w:sz w:val="28"/>
          <w:szCs w:val="28"/>
        </w:rPr>
      </w:pPr>
    </w:p>
    <w:p w:rsidR="000941D5" w:rsidRDefault="000941D5">
      <w:pPr>
        <w:rPr>
          <w:sz w:val="28"/>
          <w:szCs w:val="28"/>
        </w:rPr>
      </w:pPr>
    </w:p>
    <w:p w:rsidR="000941D5" w:rsidRDefault="000941D5">
      <w:pPr>
        <w:rPr>
          <w:sz w:val="28"/>
          <w:szCs w:val="28"/>
        </w:rPr>
      </w:pPr>
    </w:p>
    <w:p w:rsidR="000941D5" w:rsidRDefault="000941D5">
      <w:pPr>
        <w:rPr>
          <w:sz w:val="28"/>
          <w:szCs w:val="28"/>
        </w:rPr>
      </w:pPr>
    </w:p>
    <w:p w:rsidR="000941D5" w:rsidRDefault="004B7524">
      <w:pPr>
        <w:spacing w:line="500" w:lineRule="exact"/>
        <w:jc w:val="center"/>
        <w:rPr>
          <w:b/>
          <w:sz w:val="38"/>
          <w:szCs w:val="32"/>
        </w:rPr>
      </w:pPr>
      <w:r>
        <w:rPr>
          <w:rFonts w:hint="eastAsia"/>
          <w:b/>
          <w:sz w:val="38"/>
          <w:szCs w:val="32"/>
        </w:rPr>
        <w:lastRenderedPageBreak/>
        <w:t>目　　录</w:t>
      </w:r>
    </w:p>
    <w:p w:rsidR="000941D5" w:rsidRDefault="000941D5">
      <w:pPr>
        <w:spacing w:line="500" w:lineRule="exact"/>
        <w:jc w:val="center"/>
        <w:rPr>
          <w:b/>
          <w:sz w:val="32"/>
          <w:szCs w:val="32"/>
        </w:rPr>
      </w:pPr>
    </w:p>
    <w:p w:rsidR="000941D5" w:rsidRDefault="000941D5">
      <w:pPr>
        <w:spacing w:line="500" w:lineRule="exact"/>
        <w:jc w:val="center"/>
        <w:rPr>
          <w:b/>
          <w:sz w:val="32"/>
          <w:szCs w:val="32"/>
        </w:rPr>
      </w:pPr>
    </w:p>
    <w:p w:rsidR="000941D5" w:rsidRDefault="004B7524">
      <w:pPr>
        <w:spacing w:line="500" w:lineRule="exact"/>
        <w:rPr>
          <w:rFonts w:ascii="仿宋" w:eastAsia="仿宋" w:hAnsi="仿宋"/>
          <w:bCs/>
          <w:sz w:val="32"/>
          <w:szCs w:val="32"/>
        </w:rPr>
      </w:pPr>
      <w:r>
        <w:rPr>
          <w:rFonts w:ascii="仿宋" w:eastAsia="仿宋" w:hAnsi="仿宋" w:hint="eastAsia"/>
          <w:bCs/>
          <w:sz w:val="32"/>
          <w:szCs w:val="32"/>
        </w:rPr>
        <w:t>第一部分　总则</w:t>
      </w:r>
    </w:p>
    <w:p w:rsidR="000941D5" w:rsidRDefault="000941D5">
      <w:pPr>
        <w:spacing w:line="500" w:lineRule="exact"/>
        <w:rPr>
          <w:rFonts w:ascii="仿宋" w:eastAsia="仿宋" w:hAnsi="仿宋"/>
          <w:bCs/>
          <w:sz w:val="32"/>
          <w:szCs w:val="32"/>
        </w:rPr>
      </w:pPr>
    </w:p>
    <w:p w:rsidR="000941D5" w:rsidRDefault="004B7524">
      <w:pPr>
        <w:spacing w:line="500" w:lineRule="exact"/>
        <w:rPr>
          <w:rFonts w:ascii="仿宋" w:eastAsia="仿宋" w:hAnsi="仿宋"/>
          <w:bCs/>
          <w:sz w:val="32"/>
          <w:szCs w:val="32"/>
        </w:rPr>
      </w:pPr>
      <w:r>
        <w:rPr>
          <w:rFonts w:ascii="仿宋" w:eastAsia="仿宋" w:hAnsi="仿宋" w:hint="eastAsia"/>
          <w:bCs/>
          <w:sz w:val="32"/>
          <w:szCs w:val="32"/>
        </w:rPr>
        <w:t>第二部分　采购合同主要条款</w:t>
      </w:r>
    </w:p>
    <w:p w:rsidR="000941D5" w:rsidRDefault="000941D5">
      <w:pPr>
        <w:spacing w:line="500" w:lineRule="exact"/>
        <w:rPr>
          <w:rFonts w:ascii="仿宋" w:eastAsia="仿宋" w:hAnsi="仿宋"/>
          <w:bCs/>
          <w:sz w:val="32"/>
          <w:szCs w:val="32"/>
        </w:rPr>
      </w:pPr>
    </w:p>
    <w:p w:rsidR="000941D5" w:rsidRDefault="004B7524">
      <w:pPr>
        <w:spacing w:line="500" w:lineRule="exact"/>
        <w:rPr>
          <w:rFonts w:ascii="仿宋" w:eastAsia="仿宋" w:hAnsi="仿宋"/>
          <w:bCs/>
          <w:sz w:val="32"/>
          <w:szCs w:val="32"/>
        </w:rPr>
      </w:pPr>
      <w:r>
        <w:rPr>
          <w:rFonts w:ascii="仿宋" w:eastAsia="仿宋" w:hAnsi="仿宋" w:hint="eastAsia"/>
          <w:bCs/>
          <w:sz w:val="32"/>
          <w:szCs w:val="32"/>
        </w:rPr>
        <w:t>第三部分　投标文件</w:t>
      </w:r>
    </w:p>
    <w:p w:rsidR="000941D5" w:rsidRDefault="000941D5">
      <w:pPr>
        <w:spacing w:line="500" w:lineRule="exact"/>
        <w:rPr>
          <w:rFonts w:ascii="仿宋" w:eastAsia="仿宋" w:hAnsi="仿宋"/>
          <w:bCs/>
          <w:sz w:val="32"/>
          <w:szCs w:val="32"/>
        </w:rPr>
      </w:pPr>
    </w:p>
    <w:p w:rsidR="000941D5" w:rsidRDefault="004B7524">
      <w:pPr>
        <w:spacing w:line="500" w:lineRule="exact"/>
        <w:rPr>
          <w:rFonts w:ascii="仿宋" w:eastAsia="仿宋" w:hAnsi="仿宋"/>
          <w:bCs/>
          <w:sz w:val="32"/>
          <w:szCs w:val="32"/>
        </w:rPr>
      </w:pPr>
      <w:r>
        <w:rPr>
          <w:rFonts w:ascii="仿宋" w:eastAsia="仿宋" w:hAnsi="仿宋" w:hint="eastAsia"/>
          <w:bCs/>
          <w:sz w:val="32"/>
          <w:szCs w:val="32"/>
        </w:rPr>
        <w:t>第四部分  开标</w:t>
      </w:r>
    </w:p>
    <w:p w:rsidR="000941D5" w:rsidRDefault="004B7524">
      <w:pPr>
        <w:spacing w:line="500" w:lineRule="exact"/>
        <w:rPr>
          <w:bCs/>
          <w:sz w:val="28"/>
          <w:szCs w:val="28"/>
        </w:rPr>
      </w:pPr>
      <w:r>
        <w:rPr>
          <w:bCs/>
          <w:sz w:val="28"/>
          <w:szCs w:val="28"/>
        </w:rPr>
        <w:br w:type="page"/>
      </w:r>
    </w:p>
    <w:p w:rsidR="000941D5" w:rsidRDefault="004B7524">
      <w:pPr>
        <w:spacing w:line="500" w:lineRule="exact"/>
        <w:jc w:val="center"/>
        <w:rPr>
          <w:rFonts w:ascii="仿宋" w:eastAsia="仿宋" w:hAnsi="仿宋"/>
          <w:b/>
          <w:sz w:val="36"/>
          <w:szCs w:val="28"/>
        </w:rPr>
      </w:pPr>
      <w:r>
        <w:rPr>
          <w:rFonts w:ascii="仿宋" w:eastAsia="仿宋" w:hAnsi="仿宋" w:hint="eastAsia"/>
          <w:b/>
          <w:sz w:val="36"/>
          <w:szCs w:val="28"/>
        </w:rPr>
        <w:lastRenderedPageBreak/>
        <w:t>第一部分　　总  则</w:t>
      </w:r>
    </w:p>
    <w:p w:rsidR="000941D5" w:rsidRDefault="000941D5">
      <w:pPr>
        <w:spacing w:line="500" w:lineRule="exact"/>
        <w:jc w:val="center"/>
        <w:rPr>
          <w:rFonts w:ascii="仿宋" w:eastAsia="仿宋" w:hAnsi="仿宋"/>
          <w:b/>
          <w:sz w:val="28"/>
          <w:szCs w:val="28"/>
        </w:rPr>
      </w:pPr>
    </w:p>
    <w:p w:rsidR="000941D5" w:rsidRDefault="004B7524">
      <w:pPr>
        <w:spacing w:line="500" w:lineRule="exact"/>
        <w:rPr>
          <w:rFonts w:ascii="仿宋" w:eastAsia="仿宋" w:hAnsi="仿宋"/>
          <w:b/>
          <w:sz w:val="28"/>
          <w:szCs w:val="28"/>
        </w:rPr>
      </w:pPr>
      <w:r>
        <w:rPr>
          <w:rFonts w:ascii="仿宋" w:eastAsia="仿宋" w:hAnsi="仿宋" w:hint="eastAsia"/>
          <w:b/>
          <w:sz w:val="28"/>
          <w:szCs w:val="28"/>
        </w:rPr>
        <w:t xml:space="preserve">    一、江苏省高校后勤</w:t>
      </w:r>
      <w:proofErr w:type="gramStart"/>
      <w:r>
        <w:rPr>
          <w:rFonts w:ascii="仿宋" w:eastAsia="仿宋" w:hAnsi="仿宋" w:hint="eastAsia"/>
          <w:b/>
          <w:sz w:val="28"/>
          <w:szCs w:val="28"/>
        </w:rPr>
        <w:t>招联采专</w:t>
      </w:r>
      <w:proofErr w:type="gramEnd"/>
      <w:r>
        <w:rPr>
          <w:rFonts w:ascii="仿宋" w:eastAsia="仿宋" w:hAnsi="仿宋" w:hint="eastAsia"/>
          <w:b/>
          <w:sz w:val="28"/>
          <w:szCs w:val="28"/>
        </w:rPr>
        <w:t>委会徐州</w:t>
      </w:r>
      <w:proofErr w:type="gramStart"/>
      <w:r>
        <w:rPr>
          <w:rFonts w:ascii="仿宋" w:eastAsia="仿宋" w:hAnsi="仿宋" w:hint="eastAsia"/>
          <w:b/>
          <w:sz w:val="28"/>
          <w:szCs w:val="28"/>
        </w:rPr>
        <w:t>片区招采工作站</w:t>
      </w:r>
      <w:proofErr w:type="gramEnd"/>
      <w:r>
        <w:rPr>
          <w:rFonts w:ascii="仿宋" w:eastAsia="仿宋" w:hAnsi="仿宋" w:hint="eastAsia"/>
          <w:b/>
          <w:sz w:val="28"/>
          <w:szCs w:val="28"/>
        </w:rPr>
        <w:t>招标公告</w:t>
      </w:r>
    </w:p>
    <w:p w:rsidR="000941D5" w:rsidRDefault="004B7524">
      <w:pPr>
        <w:spacing w:line="500" w:lineRule="exact"/>
        <w:ind w:firstLineChars="200" w:firstLine="560"/>
        <w:rPr>
          <w:rFonts w:ascii="仿宋" w:eastAsia="仿宋" w:hAnsi="仿宋"/>
          <w:sz w:val="28"/>
          <w:szCs w:val="28"/>
        </w:rPr>
      </w:pPr>
      <w:r>
        <w:rPr>
          <w:rFonts w:ascii="仿宋" w:eastAsia="仿宋" w:hAnsi="仿宋" w:hint="eastAsia"/>
          <w:sz w:val="28"/>
          <w:szCs w:val="28"/>
        </w:rPr>
        <w:t>招标人：江苏省高校后勤</w:t>
      </w:r>
      <w:proofErr w:type="gramStart"/>
      <w:r>
        <w:rPr>
          <w:rFonts w:ascii="仿宋" w:eastAsia="仿宋" w:hAnsi="仿宋" w:hint="eastAsia"/>
          <w:sz w:val="28"/>
          <w:szCs w:val="28"/>
        </w:rPr>
        <w:t>招联采专</w:t>
      </w:r>
      <w:proofErr w:type="gramEnd"/>
      <w:r>
        <w:rPr>
          <w:rFonts w:ascii="仿宋" w:eastAsia="仿宋" w:hAnsi="仿宋" w:hint="eastAsia"/>
          <w:sz w:val="28"/>
          <w:szCs w:val="28"/>
        </w:rPr>
        <w:t>委会徐州</w:t>
      </w:r>
      <w:proofErr w:type="gramStart"/>
      <w:r>
        <w:rPr>
          <w:rFonts w:ascii="仿宋" w:eastAsia="仿宋" w:hAnsi="仿宋" w:hint="eastAsia"/>
          <w:sz w:val="28"/>
          <w:szCs w:val="28"/>
        </w:rPr>
        <w:t>片区招采工作站</w:t>
      </w:r>
      <w:proofErr w:type="gramEnd"/>
      <w:r>
        <w:rPr>
          <w:rFonts w:ascii="仿宋" w:eastAsia="仿宋" w:hAnsi="仿宋" w:hint="eastAsia"/>
          <w:sz w:val="28"/>
          <w:szCs w:val="28"/>
        </w:rPr>
        <w:t>（以下简称徐州</w:t>
      </w:r>
      <w:proofErr w:type="gramStart"/>
      <w:r>
        <w:rPr>
          <w:rFonts w:ascii="仿宋" w:eastAsia="仿宋" w:hAnsi="仿宋" w:hint="eastAsia"/>
          <w:sz w:val="28"/>
          <w:szCs w:val="28"/>
        </w:rPr>
        <w:t>片区招采工作站</w:t>
      </w:r>
      <w:proofErr w:type="gramEnd"/>
      <w:r>
        <w:rPr>
          <w:rFonts w:ascii="仿宋" w:eastAsia="仿宋" w:hAnsi="仿宋" w:hint="eastAsia"/>
          <w:sz w:val="28"/>
          <w:szCs w:val="28"/>
        </w:rPr>
        <w:t>）（本招标文件解释权归招标人）</w:t>
      </w:r>
    </w:p>
    <w:p w:rsidR="000941D5" w:rsidRDefault="004B7524">
      <w:pPr>
        <w:spacing w:line="500" w:lineRule="exact"/>
        <w:ind w:firstLineChars="200" w:firstLine="560"/>
        <w:rPr>
          <w:rFonts w:ascii="仿宋" w:eastAsia="仿宋" w:hAnsi="仿宋"/>
          <w:sz w:val="28"/>
          <w:szCs w:val="28"/>
        </w:rPr>
      </w:pPr>
      <w:r>
        <w:rPr>
          <w:rFonts w:ascii="仿宋" w:eastAsia="仿宋" w:hAnsi="仿宋" w:hint="eastAsia"/>
          <w:sz w:val="28"/>
          <w:szCs w:val="28"/>
        </w:rPr>
        <w:t>徐州</w:t>
      </w:r>
      <w:proofErr w:type="gramStart"/>
      <w:r>
        <w:rPr>
          <w:rFonts w:ascii="仿宋" w:eastAsia="仿宋" w:hAnsi="仿宋" w:hint="eastAsia"/>
          <w:sz w:val="28"/>
          <w:szCs w:val="28"/>
        </w:rPr>
        <w:t>片区招采工作站</w:t>
      </w:r>
      <w:proofErr w:type="gramEnd"/>
      <w:r>
        <w:rPr>
          <w:rFonts w:ascii="仿宋" w:eastAsia="仿宋" w:hAnsi="仿宋" w:hint="eastAsia"/>
          <w:sz w:val="28"/>
          <w:szCs w:val="28"/>
        </w:rPr>
        <w:t>近期对在</w:t>
      </w:r>
      <w:proofErr w:type="gramStart"/>
      <w:r>
        <w:rPr>
          <w:rFonts w:ascii="仿宋" w:eastAsia="仿宋" w:hAnsi="仿宋" w:hint="eastAsia"/>
          <w:sz w:val="28"/>
          <w:szCs w:val="28"/>
        </w:rPr>
        <w:t>徐部分</w:t>
      </w:r>
      <w:proofErr w:type="gramEnd"/>
      <w:r>
        <w:rPr>
          <w:rFonts w:ascii="仿宋" w:eastAsia="仿宋" w:hAnsi="仿宋" w:hint="eastAsia"/>
          <w:sz w:val="28"/>
          <w:szCs w:val="28"/>
        </w:rPr>
        <w:t>高校食堂大宗食品原材料2021春季</w:t>
      </w:r>
      <w:r>
        <w:rPr>
          <w:rFonts w:ascii="仿宋" w:eastAsia="仿宋" w:hAnsi="仿宋"/>
          <w:sz w:val="28"/>
          <w:szCs w:val="28"/>
        </w:rPr>
        <w:t>开学</w:t>
      </w:r>
      <w:r>
        <w:rPr>
          <w:rFonts w:ascii="仿宋" w:eastAsia="仿宋" w:hAnsi="仿宋" w:hint="eastAsia"/>
          <w:sz w:val="28"/>
          <w:szCs w:val="28"/>
        </w:rPr>
        <w:t>后</w:t>
      </w:r>
      <w:r>
        <w:rPr>
          <w:rFonts w:ascii="仿宋" w:eastAsia="仿宋" w:hAnsi="仿宋"/>
          <w:sz w:val="28"/>
          <w:szCs w:val="28"/>
        </w:rPr>
        <w:t>—</w:t>
      </w:r>
      <w:r>
        <w:rPr>
          <w:rFonts w:ascii="仿宋" w:eastAsia="仿宋" w:hAnsi="仿宋" w:hint="eastAsia"/>
          <w:sz w:val="28"/>
          <w:szCs w:val="28"/>
        </w:rPr>
        <w:t>2022年春季</w:t>
      </w:r>
      <w:r>
        <w:rPr>
          <w:rFonts w:ascii="仿宋" w:eastAsia="仿宋" w:hAnsi="仿宋"/>
          <w:sz w:val="28"/>
          <w:szCs w:val="28"/>
        </w:rPr>
        <w:t>开学</w:t>
      </w:r>
      <w:proofErr w:type="gramStart"/>
      <w:r>
        <w:rPr>
          <w:rFonts w:ascii="仿宋" w:eastAsia="仿宋" w:hAnsi="仿宋"/>
          <w:sz w:val="28"/>
          <w:szCs w:val="28"/>
        </w:rPr>
        <w:t>前</w:t>
      </w:r>
      <w:r>
        <w:rPr>
          <w:rFonts w:ascii="仿宋" w:eastAsia="仿宋" w:hAnsi="仿宋" w:hint="eastAsia"/>
          <w:sz w:val="28"/>
          <w:szCs w:val="28"/>
        </w:rPr>
        <w:t>供应</w:t>
      </w:r>
      <w:proofErr w:type="gramEnd"/>
      <w:r>
        <w:rPr>
          <w:rFonts w:ascii="仿宋" w:eastAsia="仿宋" w:hAnsi="仿宋" w:hint="eastAsia"/>
          <w:sz w:val="28"/>
          <w:szCs w:val="28"/>
        </w:rPr>
        <w:t xml:space="preserve">商进行公开招标，欢迎各合格投标单位前来报名投标，有关事项公告如下： </w:t>
      </w:r>
    </w:p>
    <w:p w:rsidR="000941D5" w:rsidRDefault="004B7524">
      <w:pPr>
        <w:spacing w:line="500" w:lineRule="exact"/>
        <w:ind w:firstLineChars="200" w:firstLine="562"/>
        <w:rPr>
          <w:rFonts w:ascii="仿宋" w:eastAsia="仿宋" w:hAnsi="仿宋"/>
          <w:b/>
          <w:sz w:val="28"/>
          <w:szCs w:val="28"/>
        </w:rPr>
      </w:pPr>
      <w:r>
        <w:rPr>
          <w:rFonts w:ascii="仿宋" w:eastAsia="仿宋" w:hAnsi="仿宋" w:hint="eastAsia"/>
          <w:b/>
          <w:sz w:val="28"/>
          <w:szCs w:val="28"/>
        </w:rPr>
        <w:t xml:space="preserve">一、招标公告时间及网站 </w:t>
      </w:r>
    </w:p>
    <w:p w:rsidR="000941D5" w:rsidRDefault="004B7524">
      <w:pPr>
        <w:spacing w:line="500" w:lineRule="exact"/>
        <w:ind w:firstLineChars="200" w:firstLine="560"/>
        <w:rPr>
          <w:rFonts w:ascii="仿宋" w:eastAsia="仿宋" w:hAnsi="仿宋"/>
          <w:sz w:val="28"/>
          <w:szCs w:val="28"/>
        </w:rPr>
      </w:pPr>
      <w:r>
        <w:rPr>
          <w:rFonts w:ascii="仿宋" w:eastAsia="仿宋" w:hAnsi="仿宋" w:hint="eastAsia"/>
          <w:sz w:val="28"/>
          <w:szCs w:val="28"/>
        </w:rPr>
        <w:t>2021年1月2</w:t>
      </w:r>
      <w:r w:rsidR="002B638E">
        <w:rPr>
          <w:rFonts w:ascii="仿宋" w:eastAsia="仿宋" w:hAnsi="仿宋" w:hint="eastAsia"/>
          <w:sz w:val="28"/>
          <w:szCs w:val="28"/>
        </w:rPr>
        <w:t>5</w:t>
      </w:r>
      <w:r>
        <w:rPr>
          <w:rFonts w:ascii="仿宋" w:eastAsia="仿宋" w:hAnsi="仿宋" w:hint="eastAsia"/>
          <w:sz w:val="28"/>
          <w:szCs w:val="28"/>
        </w:rPr>
        <w:t>日—2021年2月</w:t>
      </w:r>
      <w:r>
        <w:rPr>
          <w:rFonts w:ascii="仿宋" w:eastAsia="仿宋" w:hAnsi="仿宋"/>
          <w:sz w:val="28"/>
          <w:szCs w:val="28"/>
        </w:rPr>
        <w:t>18</w:t>
      </w:r>
      <w:r>
        <w:rPr>
          <w:rFonts w:ascii="仿宋" w:eastAsia="仿宋" w:hAnsi="仿宋" w:hint="eastAsia"/>
          <w:sz w:val="28"/>
          <w:szCs w:val="28"/>
        </w:rPr>
        <w:t>日于徐州</w:t>
      </w:r>
      <w:proofErr w:type="gramStart"/>
      <w:r>
        <w:rPr>
          <w:rFonts w:ascii="仿宋" w:eastAsia="仿宋" w:hAnsi="仿宋" w:hint="eastAsia"/>
          <w:sz w:val="28"/>
          <w:szCs w:val="28"/>
        </w:rPr>
        <w:t>片区招采工作站</w:t>
      </w:r>
      <w:proofErr w:type="gramEnd"/>
      <w:r>
        <w:rPr>
          <w:rFonts w:ascii="仿宋" w:eastAsia="仿宋" w:hAnsi="仿宋" w:hint="eastAsia"/>
          <w:sz w:val="28"/>
          <w:szCs w:val="28"/>
        </w:rPr>
        <w:t>各会员高校后勤网站公示。</w:t>
      </w:r>
    </w:p>
    <w:p w:rsidR="000941D5" w:rsidRDefault="004B7524">
      <w:pPr>
        <w:spacing w:line="500" w:lineRule="exact"/>
        <w:ind w:firstLineChars="200" w:firstLine="562"/>
        <w:rPr>
          <w:rFonts w:ascii="仿宋" w:eastAsia="仿宋" w:hAnsi="仿宋"/>
          <w:b/>
          <w:sz w:val="28"/>
          <w:szCs w:val="28"/>
        </w:rPr>
      </w:pPr>
      <w:r>
        <w:rPr>
          <w:rFonts w:ascii="仿宋" w:eastAsia="仿宋" w:hAnsi="仿宋" w:hint="eastAsia"/>
          <w:b/>
          <w:sz w:val="28"/>
          <w:szCs w:val="28"/>
        </w:rPr>
        <w:t>二、招标品种</w:t>
      </w:r>
    </w:p>
    <w:p w:rsidR="000941D5" w:rsidRDefault="004B7524">
      <w:pPr>
        <w:spacing w:line="500" w:lineRule="exact"/>
        <w:ind w:firstLineChars="200" w:firstLine="560"/>
        <w:rPr>
          <w:rFonts w:ascii="仿宋" w:eastAsia="仿宋" w:hAnsi="仿宋"/>
          <w:sz w:val="28"/>
          <w:szCs w:val="28"/>
        </w:rPr>
      </w:pPr>
      <w:r>
        <w:rPr>
          <w:rFonts w:ascii="仿宋" w:eastAsia="仿宋" w:hAnsi="仿宋" w:hint="eastAsia"/>
          <w:sz w:val="28"/>
          <w:szCs w:val="28"/>
        </w:rPr>
        <w:t>1.大米：16万公斤/月左右（按12个月计算）,一级粳米、一级籼米（国家标准GB 1354-2009）。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2465"/>
      </w:tblGrid>
      <w:tr w:rsidR="000941D5" w:rsidTr="00794361">
        <w:trPr>
          <w:trHeight w:val="285"/>
          <w:jc w:val="center"/>
        </w:trPr>
        <w:tc>
          <w:tcPr>
            <w:tcW w:w="4677"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学校</w:t>
            </w:r>
          </w:p>
        </w:tc>
        <w:tc>
          <w:tcPr>
            <w:tcW w:w="2465"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月平均预算用量（KG）</w:t>
            </w:r>
          </w:p>
        </w:tc>
      </w:tr>
      <w:tr w:rsidR="000941D5" w:rsidTr="00794361">
        <w:trPr>
          <w:trHeight w:val="285"/>
          <w:jc w:val="center"/>
        </w:trPr>
        <w:tc>
          <w:tcPr>
            <w:tcW w:w="4677"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中国矿业大学</w:t>
            </w:r>
          </w:p>
        </w:tc>
        <w:tc>
          <w:tcPr>
            <w:tcW w:w="2465"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51021</w:t>
            </w:r>
          </w:p>
        </w:tc>
      </w:tr>
      <w:tr w:rsidR="000941D5" w:rsidTr="00794361">
        <w:trPr>
          <w:trHeight w:val="285"/>
          <w:jc w:val="center"/>
        </w:trPr>
        <w:tc>
          <w:tcPr>
            <w:tcW w:w="4677"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江苏师范大学</w:t>
            </w:r>
          </w:p>
        </w:tc>
        <w:tc>
          <w:tcPr>
            <w:tcW w:w="2465"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25459</w:t>
            </w:r>
          </w:p>
        </w:tc>
      </w:tr>
      <w:tr w:rsidR="000941D5" w:rsidTr="00794361">
        <w:trPr>
          <w:trHeight w:val="285"/>
          <w:jc w:val="center"/>
        </w:trPr>
        <w:tc>
          <w:tcPr>
            <w:tcW w:w="4677"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徐州医科大学</w:t>
            </w:r>
          </w:p>
        </w:tc>
        <w:tc>
          <w:tcPr>
            <w:tcW w:w="2465"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20375</w:t>
            </w:r>
          </w:p>
        </w:tc>
      </w:tr>
      <w:tr w:rsidR="000941D5" w:rsidTr="00794361">
        <w:trPr>
          <w:trHeight w:val="285"/>
          <w:jc w:val="center"/>
        </w:trPr>
        <w:tc>
          <w:tcPr>
            <w:tcW w:w="4677"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江苏建筑职业</w:t>
            </w:r>
            <w:r w:rsidR="00436EDC">
              <w:rPr>
                <w:rFonts w:ascii="仿宋" w:eastAsia="仿宋" w:hAnsi="仿宋" w:hint="eastAsia"/>
                <w:color w:val="000000"/>
                <w:sz w:val="24"/>
                <w:szCs w:val="20"/>
              </w:rPr>
              <w:t>技术</w:t>
            </w:r>
            <w:r>
              <w:rPr>
                <w:rFonts w:ascii="仿宋" w:eastAsia="仿宋" w:hAnsi="仿宋" w:hint="eastAsia"/>
                <w:color w:val="000000"/>
                <w:sz w:val="24"/>
                <w:szCs w:val="20"/>
              </w:rPr>
              <w:t>学院</w:t>
            </w:r>
          </w:p>
        </w:tc>
        <w:tc>
          <w:tcPr>
            <w:tcW w:w="2465"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18075</w:t>
            </w:r>
          </w:p>
        </w:tc>
      </w:tr>
      <w:tr w:rsidR="000941D5" w:rsidTr="00794361">
        <w:trPr>
          <w:trHeight w:val="285"/>
          <w:jc w:val="center"/>
        </w:trPr>
        <w:tc>
          <w:tcPr>
            <w:tcW w:w="4677"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徐州工业职业技术学院</w:t>
            </w:r>
          </w:p>
        </w:tc>
        <w:tc>
          <w:tcPr>
            <w:tcW w:w="2465"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14017</w:t>
            </w:r>
          </w:p>
        </w:tc>
      </w:tr>
      <w:tr w:rsidR="000941D5" w:rsidTr="00794361">
        <w:trPr>
          <w:trHeight w:val="285"/>
          <w:jc w:val="center"/>
        </w:trPr>
        <w:tc>
          <w:tcPr>
            <w:tcW w:w="4677"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徐州幼儿师范学院高等专科学校</w:t>
            </w:r>
          </w:p>
        </w:tc>
        <w:tc>
          <w:tcPr>
            <w:tcW w:w="2465"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14667</w:t>
            </w:r>
          </w:p>
        </w:tc>
      </w:tr>
      <w:tr w:rsidR="000941D5" w:rsidTr="00794361">
        <w:trPr>
          <w:trHeight w:val="285"/>
          <w:jc w:val="center"/>
        </w:trPr>
        <w:tc>
          <w:tcPr>
            <w:tcW w:w="4677" w:type="dxa"/>
            <w:shd w:val="clear" w:color="auto" w:fill="auto"/>
            <w:noWrap/>
          </w:tcPr>
          <w:p w:rsidR="000941D5" w:rsidRDefault="00436EDC">
            <w:pPr>
              <w:adjustRightInd w:val="0"/>
              <w:snapToGrid w:val="0"/>
              <w:spacing w:line="360" w:lineRule="auto"/>
              <w:ind w:firstLineChars="200" w:firstLine="480"/>
              <w:jc w:val="center"/>
              <w:rPr>
                <w:rFonts w:ascii="仿宋" w:eastAsia="仿宋" w:hAnsi="仿宋"/>
                <w:color w:val="000000"/>
                <w:sz w:val="24"/>
                <w:szCs w:val="20"/>
              </w:rPr>
            </w:pPr>
            <w:bookmarkStart w:id="0" w:name="_GoBack"/>
            <w:bookmarkEnd w:id="0"/>
            <w:r>
              <w:rPr>
                <w:rFonts w:ascii="仿宋" w:eastAsia="仿宋" w:hAnsi="仿宋" w:hint="eastAsia"/>
                <w:color w:val="000000"/>
                <w:sz w:val="24"/>
                <w:szCs w:val="20"/>
              </w:rPr>
              <w:t>江苏省徐州医药高等职业学校</w:t>
            </w:r>
          </w:p>
        </w:tc>
        <w:tc>
          <w:tcPr>
            <w:tcW w:w="2465"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8208</w:t>
            </w:r>
          </w:p>
        </w:tc>
      </w:tr>
      <w:tr w:rsidR="000941D5" w:rsidTr="00794361">
        <w:trPr>
          <w:trHeight w:val="285"/>
          <w:jc w:val="center"/>
        </w:trPr>
        <w:tc>
          <w:tcPr>
            <w:tcW w:w="4677"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徐州医科大学附属医院</w:t>
            </w:r>
          </w:p>
        </w:tc>
        <w:tc>
          <w:tcPr>
            <w:tcW w:w="2465"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7081</w:t>
            </w:r>
          </w:p>
        </w:tc>
      </w:tr>
    </w:tbl>
    <w:p w:rsidR="000941D5" w:rsidRDefault="004B7524">
      <w:pPr>
        <w:spacing w:line="500" w:lineRule="exact"/>
        <w:ind w:firstLineChars="200" w:firstLine="560"/>
        <w:rPr>
          <w:rFonts w:ascii="仿宋" w:eastAsia="仿宋" w:hAnsi="仿宋"/>
          <w:sz w:val="28"/>
          <w:szCs w:val="28"/>
        </w:rPr>
      </w:pPr>
      <w:r>
        <w:rPr>
          <w:rFonts w:ascii="仿宋" w:eastAsia="仿宋" w:hAnsi="仿宋" w:hint="eastAsia"/>
          <w:sz w:val="28"/>
          <w:szCs w:val="28"/>
        </w:rPr>
        <w:t>2.面粉：8万公斤/月左右（按12个月计算）,高筋粉、中筋粉、低筋粉、麦芯粉等（小麦粉特制一等、国家标准</w:t>
      </w:r>
      <w:r>
        <w:rPr>
          <w:rFonts w:ascii="仿宋" w:eastAsia="仿宋" w:hAnsi="仿宋"/>
          <w:sz w:val="28"/>
          <w:szCs w:val="28"/>
        </w:rPr>
        <w:t>GB1355-1986</w:t>
      </w:r>
      <w:r>
        <w:rPr>
          <w:rFonts w:ascii="仿宋" w:eastAsia="仿宋" w:hAnsi="仿宋" w:hint="eastAsia"/>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3114"/>
      </w:tblGrid>
      <w:tr w:rsidR="000941D5">
        <w:trPr>
          <w:trHeight w:val="285"/>
          <w:jc w:val="center"/>
        </w:trPr>
        <w:tc>
          <w:tcPr>
            <w:tcW w:w="4111"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学校</w:t>
            </w:r>
          </w:p>
        </w:tc>
        <w:tc>
          <w:tcPr>
            <w:tcW w:w="3114"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月平均预算用量（KG）</w:t>
            </w:r>
          </w:p>
        </w:tc>
      </w:tr>
      <w:tr w:rsidR="000941D5">
        <w:trPr>
          <w:trHeight w:val="285"/>
          <w:jc w:val="center"/>
        </w:trPr>
        <w:tc>
          <w:tcPr>
            <w:tcW w:w="4111"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中国矿业大学</w:t>
            </w:r>
          </w:p>
        </w:tc>
        <w:tc>
          <w:tcPr>
            <w:tcW w:w="3114"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29647</w:t>
            </w:r>
          </w:p>
        </w:tc>
      </w:tr>
      <w:tr w:rsidR="000941D5">
        <w:trPr>
          <w:trHeight w:val="285"/>
          <w:jc w:val="center"/>
        </w:trPr>
        <w:tc>
          <w:tcPr>
            <w:tcW w:w="4111"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江苏师范大学</w:t>
            </w:r>
          </w:p>
        </w:tc>
        <w:tc>
          <w:tcPr>
            <w:tcW w:w="3114"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15042</w:t>
            </w:r>
          </w:p>
        </w:tc>
      </w:tr>
      <w:tr w:rsidR="000941D5">
        <w:trPr>
          <w:trHeight w:val="285"/>
          <w:jc w:val="center"/>
        </w:trPr>
        <w:tc>
          <w:tcPr>
            <w:tcW w:w="4111"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lastRenderedPageBreak/>
              <w:t>徐州医科大学</w:t>
            </w:r>
          </w:p>
        </w:tc>
        <w:tc>
          <w:tcPr>
            <w:tcW w:w="3114"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5504</w:t>
            </w:r>
          </w:p>
        </w:tc>
      </w:tr>
      <w:tr w:rsidR="000941D5">
        <w:trPr>
          <w:trHeight w:val="285"/>
          <w:jc w:val="center"/>
        </w:trPr>
        <w:tc>
          <w:tcPr>
            <w:tcW w:w="4111"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江苏建筑职业学院</w:t>
            </w:r>
          </w:p>
        </w:tc>
        <w:tc>
          <w:tcPr>
            <w:tcW w:w="3114"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12927</w:t>
            </w:r>
          </w:p>
        </w:tc>
      </w:tr>
      <w:tr w:rsidR="000941D5">
        <w:trPr>
          <w:trHeight w:val="285"/>
          <w:jc w:val="center"/>
        </w:trPr>
        <w:tc>
          <w:tcPr>
            <w:tcW w:w="4111"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徐州工业职业技术学院</w:t>
            </w:r>
          </w:p>
        </w:tc>
        <w:tc>
          <w:tcPr>
            <w:tcW w:w="3114"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5371</w:t>
            </w:r>
          </w:p>
        </w:tc>
      </w:tr>
      <w:tr w:rsidR="000941D5">
        <w:trPr>
          <w:trHeight w:val="285"/>
          <w:jc w:val="center"/>
        </w:trPr>
        <w:tc>
          <w:tcPr>
            <w:tcW w:w="4111"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徐州幼儿师范学院高等专科学校</w:t>
            </w:r>
          </w:p>
        </w:tc>
        <w:tc>
          <w:tcPr>
            <w:tcW w:w="3114"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2917</w:t>
            </w:r>
          </w:p>
        </w:tc>
      </w:tr>
      <w:tr w:rsidR="000941D5">
        <w:trPr>
          <w:trHeight w:val="285"/>
          <w:jc w:val="center"/>
        </w:trPr>
        <w:tc>
          <w:tcPr>
            <w:tcW w:w="4111" w:type="dxa"/>
            <w:shd w:val="clear" w:color="auto" w:fill="auto"/>
            <w:noWrap/>
          </w:tcPr>
          <w:p w:rsidR="000941D5" w:rsidRDefault="00436EDC">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江苏省徐州医药高等职业学校</w:t>
            </w:r>
          </w:p>
        </w:tc>
        <w:tc>
          <w:tcPr>
            <w:tcW w:w="3114"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3111</w:t>
            </w:r>
          </w:p>
        </w:tc>
      </w:tr>
      <w:tr w:rsidR="000941D5">
        <w:trPr>
          <w:trHeight w:val="285"/>
          <w:jc w:val="center"/>
        </w:trPr>
        <w:tc>
          <w:tcPr>
            <w:tcW w:w="4111"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徐州医科大学附属医院</w:t>
            </w:r>
          </w:p>
        </w:tc>
        <w:tc>
          <w:tcPr>
            <w:tcW w:w="3114"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3883</w:t>
            </w:r>
          </w:p>
        </w:tc>
      </w:tr>
      <w:tr w:rsidR="000941D5">
        <w:trPr>
          <w:trHeight w:val="285"/>
          <w:jc w:val="center"/>
        </w:trPr>
        <w:tc>
          <w:tcPr>
            <w:tcW w:w="4111"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徐州生物工程职业技术学院</w:t>
            </w:r>
          </w:p>
        </w:tc>
        <w:tc>
          <w:tcPr>
            <w:tcW w:w="3114"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3567</w:t>
            </w:r>
          </w:p>
        </w:tc>
      </w:tr>
    </w:tbl>
    <w:p w:rsidR="000941D5" w:rsidRDefault="004B7524">
      <w:pPr>
        <w:spacing w:line="500" w:lineRule="exact"/>
        <w:ind w:firstLineChars="200" w:firstLine="560"/>
        <w:rPr>
          <w:rFonts w:ascii="仿宋" w:eastAsia="仿宋" w:hAnsi="仿宋"/>
          <w:sz w:val="28"/>
          <w:szCs w:val="28"/>
        </w:rPr>
      </w:pPr>
      <w:r>
        <w:rPr>
          <w:rFonts w:ascii="仿宋" w:eastAsia="仿宋" w:hAnsi="仿宋" w:hint="eastAsia"/>
          <w:sz w:val="28"/>
          <w:szCs w:val="28"/>
        </w:rPr>
        <w:t>3.食用油：3500件/月左右（按12个月计算）,（一级大豆油、调和油、非转基因大豆油）。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3031"/>
      </w:tblGrid>
      <w:tr w:rsidR="000941D5">
        <w:trPr>
          <w:trHeight w:val="285"/>
          <w:jc w:val="center"/>
        </w:trPr>
        <w:tc>
          <w:tcPr>
            <w:tcW w:w="4111"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学校</w:t>
            </w:r>
          </w:p>
        </w:tc>
        <w:tc>
          <w:tcPr>
            <w:tcW w:w="3031" w:type="dxa"/>
            <w:shd w:val="clear" w:color="auto" w:fill="auto"/>
            <w:noWrap/>
          </w:tcPr>
          <w:p w:rsidR="000941D5" w:rsidRDefault="004B7524">
            <w:pPr>
              <w:adjustRightInd w:val="0"/>
              <w:snapToGrid w:val="0"/>
              <w:spacing w:line="360" w:lineRule="auto"/>
              <w:jc w:val="left"/>
              <w:rPr>
                <w:rFonts w:ascii="仿宋" w:eastAsia="仿宋" w:hAnsi="仿宋"/>
                <w:color w:val="000000"/>
                <w:sz w:val="24"/>
                <w:szCs w:val="20"/>
              </w:rPr>
            </w:pPr>
            <w:r>
              <w:rPr>
                <w:rFonts w:ascii="仿宋" w:eastAsia="仿宋" w:hAnsi="仿宋" w:hint="eastAsia"/>
                <w:color w:val="000000"/>
                <w:sz w:val="24"/>
                <w:szCs w:val="20"/>
              </w:rPr>
              <w:t>月平均预算用量（20L/件）</w:t>
            </w:r>
          </w:p>
        </w:tc>
      </w:tr>
      <w:tr w:rsidR="000941D5">
        <w:trPr>
          <w:trHeight w:val="285"/>
          <w:jc w:val="center"/>
        </w:trPr>
        <w:tc>
          <w:tcPr>
            <w:tcW w:w="4111"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中国矿业大学</w:t>
            </w:r>
          </w:p>
        </w:tc>
        <w:tc>
          <w:tcPr>
            <w:tcW w:w="3031"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1219</w:t>
            </w:r>
          </w:p>
        </w:tc>
      </w:tr>
      <w:tr w:rsidR="000941D5">
        <w:trPr>
          <w:trHeight w:val="285"/>
          <w:jc w:val="center"/>
        </w:trPr>
        <w:tc>
          <w:tcPr>
            <w:tcW w:w="4111"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江苏师范大学</w:t>
            </w:r>
          </w:p>
        </w:tc>
        <w:tc>
          <w:tcPr>
            <w:tcW w:w="3031"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629</w:t>
            </w:r>
          </w:p>
        </w:tc>
      </w:tr>
      <w:tr w:rsidR="000941D5">
        <w:trPr>
          <w:trHeight w:val="285"/>
          <w:jc w:val="center"/>
        </w:trPr>
        <w:tc>
          <w:tcPr>
            <w:tcW w:w="4111"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徐州医科大学</w:t>
            </w:r>
          </w:p>
        </w:tc>
        <w:tc>
          <w:tcPr>
            <w:tcW w:w="3031"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368</w:t>
            </w:r>
          </w:p>
        </w:tc>
      </w:tr>
      <w:tr w:rsidR="000941D5">
        <w:trPr>
          <w:trHeight w:val="285"/>
          <w:jc w:val="center"/>
        </w:trPr>
        <w:tc>
          <w:tcPr>
            <w:tcW w:w="4111"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江苏建筑职业学院</w:t>
            </w:r>
          </w:p>
        </w:tc>
        <w:tc>
          <w:tcPr>
            <w:tcW w:w="3031"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353</w:t>
            </w:r>
          </w:p>
        </w:tc>
      </w:tr>
      <w:tr w:rsidR="000941D5">
        <w:trPr>
          <w:trHeight w:val="285"/>
          <w:jc w:val="center"/>
        </w:trPr>
        <w:tc>
          <w:tcPr>
            <w:tcW w:w="4111"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徐州工业职业技术学院</w:t>
            </w:r>
          </w:p>
        </w:tc>
        <w:tc>
          <w:tcPr>
            <w:tcW w:w="3031"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249</w:t>
            </w:r>
          </w:p>
        </w:tc>
      </w:tr>
      <w:tr w:rsidR="000941D5">
        <w:trPr>
          <w:trHeight w:val="285"/>
          <w:jc w:val="center"/>
        </w:trPr>
        <w:tc>
          <w:tcPr>
            <w:tcW w:w="4111"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徐州幼儿师范学院高等专科学校</w:t>
            </w:r>
          </w:p>
        </w:tc>
        <w:tc>
          <w:tcPr>
            <w:tcW w:w="3031"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220</w:t>
            </w:r>
          </w:p>
        </w:tc>
      </w:tr>
      <w:tr w:rsidR="000941D5">
        <w:trPr>
          <w:trHeight w:val="285"/>
          <w:jc w:val="center"/>
        </w:trPr>
        <w:tc>
          <w:tcPr>
            <w:tcW w:w="4111" w:type="dxa"/>
            <w:shd w:val="clear" w:color="auto" w:fill="auto"/>
            <w:noWrap/>
          </w:tcPr>
          <w:p w:rsidR="000941D5" w:rsidRDefault="00436EDC">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江苏省徐州医药高等职业学校</w:t>
            </w:r>
          </w:p>
        </w:tc>
        <w:tc>
          <w:tcPr>
            <w:tcW w:w="3031"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143</w:t>
            </w:r>
          </w:p>
        </w:tc>
      </w:tr>
      <w:tr w:rsidR="000941D5">
        <w:trPr>
          <w:trHeight w:val="285"/>
          <w:jc w:val="center"/>
        </w:trPr>
        <w:tc>
          <w:tcPr>
            <w:tcW w:w="4111"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徐州医科大学附属医院</w:t>
            </w:r>
          </w:p>
        </w:tc>
        <w:tc>
          <w:tcPr>
            <w:tcW w:w="3031"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200</w:t>
            </w:r>
          </w:p>
        </w:tc>
      </w:tr>
      <w:tr w:rsidR="000941D5">
        <w:trPr>
          <w:trHeight w:val="285"/>
          <w:jc w:val="center"/>
        </w:trPr>
        <w:tc>
          <w:tcPr>
            <w:tcW w:w="4111"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徐州生物工程职业技术学院</w:t>
            </w:r>
          </w:p>
        </w:tc>
        <w:tc>
          <w:tcPr>
            <w:tcW w:w="3031" w:type="dxa"/>
            <w:shd w:val="clear" w:color="auto" w:fill="auto"/>
            <w:noWrap/>
          </w:tcPr>
          <w:p w:rsidR="000941D5" w:rsidRDefault="004B7524">
            <w:pPr>
              <w:adjustRightInd w:val="0"/>
              <w:snapToGrid w:val="0"/>
              <w:spacing w:line="360" w:lineRule="auto"/>
              <w:ind w:firstLineChars="200" w:firstLine="480"/>
              <w:jc w:val="center"/>
              <w:rPr>
                <w:rFonts w:ascii="仿宋" w:eastAsia="仿宋" w:hAnsi="仿宋"/>
                <w:color w:val="000000"/>
                <w:sz w:val="24"/>
                <w:szCs w:val="20"/>
              </w:rPr>
            </w:pPr>
            <w:r>
              <w:rPr>
                <w:rFonts w:ascii="仿宋" w:eastAsia="仿宋" w:hAnsi="仿宋" w:hint="eastAsia"/>
                <w:color w:val="000000"/>
                <w:sz w:val="24"/>
                <w:szCs w:val="20"/>
              </w:rPr>
              <w:t>142</w:t>
            </w:r>
          </w:p>
        </w:tc>
      </w:tr>
    </w:tbl>
    <w:p w:rsidR="000941D5" w:rsidRDefault="004B7524">
      <w:pPr>
        <w:spacing w:line="500" w:lineRule="exact"/>
        <w:ind w:firstLineChars="200" w:firstLine="560"/>
        <w:rPr>
          <w:rFonts w:ascii="仿宋" w:eastAsia="仿宋" w:hAnsi="仿宋"/>
          <w:sz w:val="28"/>
          <w:szCs w:val="28"/>
        </w:rPr>
      </w:pPr>
      <w:r>
        <w:rPr>
          <w:rFonts w:ascii="仿宋" w:eastAsia="仿宋" w:hAnsi="仿宋" w:hint="eastAsia"/>
          <w:sz w:val="28"/>
          <w:szCs w:val="28"/>
        </w:rPr>
        <w:t>4.冷冻</w:t>
      </w:r>
      <w:r w:rsidR="00A1371C">
        <w:rPr>
          <w:rFonts w:ascii="仿宋" w:eastAsia="仿宋" w:hAnsi="仿宋" w:hint="eastAsia"/>
          <w:sz w:val="28"/>
          <w:szCs w:val="28"/>
        </w:rPr>
        <w:t>食品</w:t>
      </w:r>
      <w:r>
        <w:rPr>
          <w:rFonts w:ascii="仿宋" w:eastAsia="仿宋" w:hAnsi="仿宋" w:hint="eastAsia"/>
          <w:sz w:val="28"/>
          <w:szCs w:val="28"/>
        </w:rPr>
        <w:t>：鸡腿、鸡脯、三黄鸡、半边鸭、鸭边腿、上腿肉以及调理品等。</w:t>
      </w:r>
    </w:p>
    <w:p w:rsidR="000941D5" w:rsidRDefault="004B7524">
      <w:pPr>
        <w:spacing w:line="500" w:lineRule="exact"/>
        <w:ind w:firstLineChars="200" w:firstLine="560"/>
        <w:rPr>
          <w:rFonts w:ascii="仿宋" w:eastAsia="仿宋" w:hAnsi="仿宋"/>
          <w:sz w:val="28"/>
          <w:szCs w:val="28"/>
        </w:rPr>
      </w:pPr>
      <w:r>
        <w:rPr>
          <w:rFonts w:ascii="仿宋" w:eastAsia="仿宋" w:hAnsi="仿宋" w:hint="eastAsia"/>
          <w:sz w:val="28"/>
          <w:szCs w:val="28"/>
        </w:rPr>
        <w:t>供货学校：中国矿业大学（2021年9月启用）、江苏师范大学、徐州工业职业技术学院、</w:t>
      </w:r>
      <w:r w:rsidR="00436EDC">
        <w:rPr>
          <w:rFonts w:ascii="仿宋" w:eastAsia="仿宋" w:hAnsi="仿宋" w:hint="eastAsia"/>
          <w:sz w:val="28"/>
          <w:szCs w:val="28"/>
        </w:rPr>
        <w:t>江苏省徐州医药高等职业学校</w:t>
      </w:r>
      <w:r>
        <w:rPr>
          <w:rFonts w:ascii="仿宋" w:eastAsia="仿宋" w:hAnsi="仿宋" w:hint="eastAsia"/>
          <w:sz w:val="28"/>
          <w:szCs w:val="28"/>
        </w:rPr>
        <w:t>、徐州医科大学附属医院。</w:t>
      </w:r>
    </w:p>
    <w:p w:rsidR="000941D5" w:rsidRDefault="004B7524">
      <w:pPr>
        <w:spacing w:line="500" w:lineRule="exact"/>
        <w:ind w:firstLineChars="200" w:firstLine="560"/>
        <w:rPr>
          <w:rFonts w:ascii="仿宋" w:eastAsia="仿宋" w:hAnsi="仿宋"/>
          <w:sz w:val="28"/>
          <w:szCs w:val="28"/>
        </w:rPr>
      </w:pPr>
      <w:r>
        <w:rPr>
          <w:rFonts w:ascii="仿宋" w:eastAsia="仿宋" w:hAnsi="仿宋" w:hint="eastAsia"/>
          <w:sz w:val="28"/>
          <w:szCs w:val="28"/>
        </w:rPr>
        <w:t>5.蛋类：鸡蛋。</w:t>
      </w:r>
    </w:p>
    <w:p w:rsidR="000941D5" w:rsidRDefault="004B7524">
      <w:pPr>
        <w:spacing w:line="500" w:lineRule="exact"/>
        <w:ind w:firstLineChars="200" w:firstLine="560"/>
        <w:rPr>
          <w:rFonts w:ascii="仿宋" w:eastAsia="仿宋" w:hAnsi="仿宋"/>
          <w:sz w:val="28"/>
          <w:szCs w:val="28"/>
        </w:rPr>
      </w:pPr>
      <w:r>
        <w:rPr>
          <w:rFonts w:ascii="仿宋" w:eastAsia="仿宋" w:hAnsi="仿宋" w:hint="eastAsia"/>
          <w:sz w:val="28"/>
          <w:szCs w:val="28"/>
        </w:rPr>
        <w:t>供货学校：中国矿业大学、江苏师范大学（2021年9月启用）、徐州医科大学附属医院。</w:t>
      </w:r>
    </w:p>
    <w:p w:rsidR="000941D5" w:rsidRDefault="004B7524">
      <w:pPr>
        <w:spacing w:line="500" w:lineRule="exact"/>
        <w:ind w:firstLineChars="200" w:firstLine="560"/>
        <w:rPr>
          <w:rFonts w:ascii="仿宋" w:eastAsia="仿宋" w:hAnsi="仿宋"/>
          <w:sz w:val="28"/>
          <w:szCs w:val="28"/>
        </w:rPr>
      </w:pPr>
      <w:r>
        <w:rPr>
          <w:rFonts w:ascii="仿宋" w:eastAsia="仿宋" w:hAnsi="仿宋" w:hint="eastAsia"/>
          <w:sz w:val="28"/>
          <w:szCs w:val="28"/>
        </w:rPr>
        <w:t>6.冷鲜肉：大排、小排、前腿肉、后腿肉、精肉、五花肉、三七肉等。</w:t>
      </w:r>
    </w:p>
    <w:p w:rsidR="000941D5" w:rsidRDefault="004B7524">
      <w:pPr>
        <w:spacing w:line="500" w:lineRule="exact"/>
        <w:ind w:firstLineChars="200" w:firstLine="560"/>
        <w:rPr>
          <w:rFonts w:ascii="仿宋" w:eastAsia="仿宋" w:hAnsi="仿宋"/>
          <w:sz w:val="28"/>
          <w:szCs w:val="28"/>
        </w:rPr>
      </w:pPr>
      <w:r>
        <w:rPr>
          <w:rFonts w:ascii="仿宋" w:eastAsia="仿宋" w:hAnsi="仿宋" w:hint="eastAsia"/>
          <w:sz w:val="28"/>
          <w:szCs w:val="28"/>
        </w:rPr>
        <w:t>供货学校：中国矿业大学、江苏师范大学、江苏建筑职业技术学院、徐州</w:t>
      </w:r>
      <w:r>
        <w:rPr>
          <w:rFonts w:ascii="仿宋" w:eastAsia="仿宋" w:hAnsi="仿宋" w:hint="eastAsia"/>
          <w:sz w:val="28"/>
          <w:szCs w:val="28"/>
        </w:rPr>
        <w:lastRenderedPageBreak/>
        <w:t>工业职业技术学院、</w:t>
      </w:r>
      <w:r w:rsidR="00436EDC">
        <w:rPr>
          <w:rFonts w:ascii="仿宋" w:eastAsia="仿宋" w:hAnsi="仿宋" w:hint="eastAsia"/>
          <w:sz w:val="28"/>
          <w:szCs w:val="28"/>
        </w:rPr>
        <w:t>江苏省徐州医药高等职业学校</w:t>
      </w:r>
      <w:r>
        <w:rPr>
          <w:rFonts w:ascii="仿宋" w:eastAsia="仿宋" w:hAnsi="仿宋" w:hint="eastAsia"/>
          <w:sz w:val="28"/>
          <w:szCs w:val="28"/>
        </w:rPr>
        <w:t>、徐州生物工程职业技术学院、徐州医科大学附属医院。</w:t>
      </w:r>
    </w:p>
    <w:p w:rsidR="000941D5" w:rsidRDefault="004B7524">
      <w:pPr>
        <w:spacing w:line="500" w:lineRule="exact"/>
        <w:ind w:firstLineChars="200" w:firstLine="560"/>
        <w:rPr>
          <w:rFonts w:ascii="仿宋" w:eastAsia="仿宋" w:hAnsi="仿宋"/>
          <w:sz w:val="28"/>
          <w:szCs w:val="28"/>
        </w:rPr>
      </w:pPr>
      <w:r>
        <w:rPr>
          <w:rFonts w:ascii="仿宋" w:eastAsia="仿宋" w:hAnsi="仿宋" w:hint="eastAsia"/>
          <w:sz w:val="28"/>
          <w:szCs w:val="28"/>
        </w:rPr>
        <w:t>7.调味品：鸡精、味精、老抽、醋。</w:t>
      </w:r>
    </w:p>
    <w:p w:rsidR="000941D5" w:rsidRDefault="004B7524">
      <w:pPr>
        <w:spacing w:line="500" w:lineRule="exact"/>
        <w:ind w:firstLineChars="200" w:firstLine="560"/>
        <w:rPr>
          <w:rFonts w:ascii="仿宋" w:eastAsia="仿宋" w:hAnsi="仿宋"/>
          <w:sz w:val="28"/>
          <w:szCs w:val="28"/>
        </w:rPr>
      </w:pPr>
      <w:r>
        <w:rPr>
          <w:rFonts w:ascii="仿宋" w:eastAsia="仿宋" w:hAnsi="仿宋" w:hint="eastAsia"/>
          <w:sz w:val="28"/>
          <w:szCs w:val="28"/>
        </w:rPr>
        <w:t>供货学校：中国矿业大学、江苏师范大学（2021年9月启用）、徐州工业职业技术学院、</w:t>
      </w:r>
      <w:r w:rsidR="00436EDC">
        <w:rPr>
          <w:rFonts w:ascii="仿宋" w:eastAsia="仿宋" w:hAnsi="仿宋" w:hint="eastAsia"/>
          <w:sz w:val="28"/>
          <w:szCs w:val="28"/>
        </w:rPr>
        <w:t>江苏省徐州医药高等职业学校</w:t>
      </w:r>
      <w:r>
        <w:rPr>
          <w:rFonts w:ascii="仿宋" w:eastAsia="仿宋" w:hAnsi="仿宋" w:hint="eastAsia"/>
          <w:sz w:val="28"/>
          <w:szCs w:val="28"/>
        </w:rPr>
        <w:t>、徐州生物工程职业技术学院、徐州医科大学附属医院</w:t>
      </w:r>
    </w:p>
    <w:p w:rsidR="000941D5" w:rsidRDefault="004B7524">
      <w:pPr>
        <w:spacing w:line="500" w:lineRule="exact"/>
        <w:ind w:firstLineChars="200" w:firstLine="560"/>
        <w:rPr>
          <w:rFonts w:ascii="仿宋" w:eastAsia="仿宋" w:hAnsi="仿宋"/>
          <w:color w:val="FF0000"/>
          <w:sz w:val="28"/>
          <w:szCs w:val="28"/>
        </w:rPr>
      </w:pPr>
      <w:r>
        <w:rPr>
          <w:rFonts w:ascii="仿宋" w:eastAsia="仿宋" w:hAnsi="仿宋" w:hint="eastAsia"/>
          <w:sz w:val="28"/>
          <w:szCs w:val="28"/>
        </w:rPr>
        <w:t>注：1、</w:t>
      </w:r>
      <w:r>
        <w:rPr>
          <w:rFonts w:ascii="仿宋" w:eastAsia="仿宋" w:hAnsi="仿宋"/>
          <w:sz w:val="28"/>
          <w:szCs w:val="28"/>
        </w:rPr>
        <w:t>每份标书</w:t>
      </w:r>
      <w:r>
        <w:rPr>
          <w:rFonts w:ascii="仿宋" w:eastAsia="仿宋" w:hAnsi="仿宋" w:hint="eastAsia"/>
          <w:sz w:val="28"/>
          <w:szCs w:val="28"/>
        </w:rPr>
        <w:t>只能</w:t>
      </w:r>
      <w:r>
        <w:rPr>
          <w:rFonts w:ascii="仿宋" w:eastAsia="仿宋" w:hAnsi="仿宋"/>
          <w:sz w:val="28"/>
          <w:szCs w:val="28"/>
        </w:rPr>
        <w:t>投一个品种。</w:t>
      </w:r>
      <w:r>
        <w:rPr>
          <w:rFonts w:ascii="仿宋" w:eastAsia="仿宋" w:hAnsi="仿宋" w:hint="eastAsia"/>
          <w:color w:val="FF0000"/>
          <w:sz w:val="28"/>
          <w:szCs w:val="28"/>
        </w:rPr>
        <w:t xml:space="preserve"> </w:t>
      </w:r>
    </w:p>
    <w:p w:rsidR="000941D5" w:rsidRDefault="004B7524">
      <w:pPr>
        <w:spacing w:line="500" w:lineRule="exact"/>
        <w:ind w:firstLineChars="200" w:firstLine="560"/>
        <w:rPr>
          <w:rFonts w:ascii="仿宋" w:eastAsia="仿宋" w:hAnsi="仿宋"/>
          <w:sz w:val="28"/>
          <w:szCs w:val="28"/>
        </w:rPr>
      </w:pPr>
      <w:r>
        <w:rPr>
          <w:rFonts w:ascii="仿宋" w:eastAsia="仿宋" w:hAnsi="仿宋"/>
          <w:color w:val="FF0000"/>
          <w:sz w:val="28"/>
          <w:szCs w:val="28"/>
        </w:rPr>
        <w:t xml:space="preserve">   </w:t>
      </w:r>
      <w:r w:rsidRPr="00A1371C">
        <w:rPr>
          <w:rFonts w:ascii="仿宋" w:eastAsia="仿宋" w:hAnsi="仿宋"/>
          <w:sz w:val="28"/>
          <w:szCs w:val="28"/>
        </w:rPr>
        <w:t xml:space="preserve"> 2</w:t>
      </w:r>
      <w:r w:rsidRPr="00A1371C">
        <w:rPr>
          <w:rFonts w:ascii="仿宋" w:eastAsia="仿宋" w:hAnsi="仿宋" w:hint="eastAsia"/>
          <w:sz w:val="28"/>
          <w:szCs w:val="28"/>
        </w:rPr>
        <w:t>、</w:t>
      </w:r>
      <w:r w:rsidRPr="00A1371C">
        <w:rPr>
          <w:rFonts w:ascii="仿宋" w:eastAsia="仿宋" w:hAnsi="仿宋"/>
          <w:sz w:val="28"/>
          <w:szCs w:val="28"/>
        </w:rPr>
        <w:t>以上预算用量仅供参考，以各高校实际使用情况为准</w:t>
      </w:r>
      <w:r w:rsidRPr="00A1371C">
        <w:rPr>
          <w:rFonts w:ascii="仿宋" w:eastAsia="仿宋" w:hAnsi="仿宋" w:hint="eastAsia"/>
          <w:sz w:val="28"/>
          <w:szCs w:val="28"/>
        </w:rPr>
        <w:t>。</w:t>
      </w:r>
      <w:r w:rsidRPr="00A1371C">
        <w:rPr>
          <w:rFonts w:ascii="仿宋" w:eastAsia="仿宋" w:hAnsi="仿宋"/>
          <w:sz w:val="28"/>
          <w:szCs w:val="28"/>
        </w:rPr>
        <w:t>如</w:t>
      </w:r>
      <w:r w:rsidRPr="00A1371C">
        <w:rPr>
          <w:rFonts w:ascii="仿宋" w:eastAsia="仿宋" w:hAnsi="仿宋" w:hint="eastAsia"/>
          <w:sz w:val="28"/>
          <w:szCs w:val="28"/>
        </w:rPr>
        <w:t>有</w:t>
      </w:r>
      <w:r w:rsidRPr="00A1371C">
        <w:rPr>
          <w:rFonts w:ascii="仿宋" w:eastAsia="仿宋" w:hAnsi="仿宋"/>
          <w:sz w:val="28"/>
          <w:szCs w:val="28"/>
        </w:rPr>
        <w:t>国家扶贫政策要求</w:t>
      </w:r>
      <w:r w:rsidRPr="00A1371C">
        <w:rPr>
          <w:rFonts w:ascii="仿宋" w:eastAsia="仿宋" w:hAnsi="仿宋" w:hint="eastAsia"/>
          <w:sz w:val="28"/>
          <w:szCs w:val="28"/>
        </w:rPr>
        <w:t>，</w:t>
      </w:r>
      <w:r w:rsidRPr="00A1371C">
        <w:rPr>
          <w:rFonts w:ascii="仿宋" w:eastAsia="仿宋" w:hAnsi="仿宋"/>
          <w:sz w:val="28"/>
          <w:szCs w:val="28"/>
        </w:rPr>
        <w:t>则优先采购扶贫产品。</w:t>
      </w:r>
    </w:p>
    <w:p w:rsidR="000941D5" w:rsidRDefault="004B7524">
      <w:pPr>
        <w:spacing w:line="500" w:lineRule="exact"/>
        <w:ind w:firstLineChars="200" w:firstLine="562"/>
        <w:rPr>
          <w:rFonts w:ascii="仿宋" w:eastAsia="仿宋" w:hAnsi="仿宋"/>
          <w:b/>
          <w:sz w:val="28"/>
          <w:szCs w:val="28"/>
        </w:rPr>
      </w:pPr>
      <w:r>
        <w:rPr>
          <w:rFonts w:ascii="仿宋" w:eastAsia="仿宋" w:hAnsi="仿宋" w:hint="eastAsia"/>
          <w:b/>
          <w:sz w:val="28"/>
          <w:szCs w:val="28"/>
        </w:rPr>
        <w:t>三、学年入围供应商和月度实际供货商</w:t>
      </w:r>
    </w:p>
    <w:p w:rsidR="000941D5" w:rsidRDefault="004B7524">
      <w:pPr>
        <w:spacing w:line="500" w:lineRule="exact"/>
        <w:ind w:firstLineChars="200" w:firstLine="560"/>
        <w:rPr>
          <w:rFonts w:ascii="仿宋" w:eastAsia="仿宋" w:hAnsi="仿宋"/>
          <w:sz w:val="28"/>
          <w:szCs w:val="28"/>
        </w:rPr>
      </w:pPr>
      <w:r>
        <w:rPr>
          <w:rFonts w:ascii="仿宋" w:eastAsia="仿宋" w:hAnsi="仿宋" w:hint="eastAsia"/>
          <w:sz w:val="28"/>
          <w:szCs w:val="28"/>
        </w:rPr>
        <w:t>1.入围供应商：本次招标确定，期限为2021年春季开学后至2022年春季开学前。</w:t>
      </w:r>
    </w:p>
    <w:p w:rsidR="000941D5" w:rsidRDefault="004B7524">
      <w:pPr>
        <w:spacing w:line="500" w:lineRule="exact"/>
        <w:ind w:firstLineChars="200" w:firstLine="560"/>
        <w:rPr>
          <w:rFonts w:ascii="仿宋" w:eastAsia="仿宋" w:hAnsi="仿宋"/>
          <w:sz w:val="28"/>
          <w:szCs w:val="28"/>
        </w:rPr>
      </w:pPr>
      <w:r>
        <w:rPr>
          <w:rFonts w:ascii="仿宋" w:eastAsia="仿宋" w:hAnsi="仿宋" w:hint="eastAsia"/>
          <w:sz w:val="28"/>
          <w:szCs w:val="28"/>
        </w:rPr>
        <w:t>2.月度实际供货商：每月下旬招标人组织入围供应商报下个月的供货价，以此确定下个月度实际供货商，时间地点由招标人另行通知。（调味品、冷冻禽副、鸡蛋不参与批次报价）</w:t>
      </w:r>
    </w:p>
    <w:p w:rsidR="000941D5" w:rsidRDefault="004B7524">
      <w:pPr>
        <w:spacing w:line="500" w:lineRule="exact"/>
        <w:ind w:firstLineChars="200" w:firstLine="562"/>
        <w:rPr>
          <w:rFonts w:ascii="仿宋" w:eastAsia="仿宋" w:hAnsi="仿宋"/>
          <w:b/>
          <w:sz w:val="28"/>
          <w:szCs w:val="28"/>
          <w:u w:val="single"/>
        </w:rPr>
      </w:pPr>
      <w:r>
        <w:rPr>
          <w:rFonts w:ascii="仿宋" w:eastAsia="仿宋" w:hAnsi="仿宋" w:hint="eastAsia"/>
          <w:b/>
          <w:sz w:val="28"/>
          <w:szCs w:val="28"/>
        </w:rPr>
        <w:t>四、投标人资格条件</w:t>
      </w:r>
      <w:r>
        <w:rPr>
          <w:rFonts w:ascii="仿宋" w:eastAsia="仿宋" w:hAnsi="仿宋" w:hint="eastAsia"/>
          <w:b/>
          <w:sz w:val="28"/>
          <w:szCs w:val="28"/>
          <w:u w:val="single"/>
        </w:rPr>
        <w:t>（提供</w:t>
      </w:r>
      <w:proofErr w:type="gramStart"/>
      <w:r>
        <w:rPr>
          <w:rFonts w:ascii="仿宋" w:eastAsia="仿宋" w:hAnsi="仿宋" w:hint="eastAsia"/>
          <w:b/>
          <w:sz w:val="28"/>
          <w:szCs w:val="28"/>
          <w:u w:val="single"/>
        </w:rPr>
        <w:t>加盖鲜章的</w:t>
      </w:r>
      <w:proofErr w:type="gramEnd"/>
      <w:r>
        <w:rPr>
          <w:rFonts w:ascii="仿宋" w:eastAsia="仿宋" w:hAnsi="仿宋" w:hint="eastAsia"/>
          <w:b/>
          <w:sz w:val="28"/>
          <w:szCs w:val="28"/>
          <w:u w:val="single"/>
        </w:rPr>
        <w:t xml:space="preserve">复印件，带原件备查） </w:t>
      </w:r>
    </w:p>
    <w:p w:rsidR="000941D5" w:rsidRDefault="004B7524">
      <w:pPr>
        <w:spacing w:line="500" w:lineRule="exact"/>
        <w:ind w:firstLineChars="200" w:firstLine="560"/>
        <w:rPr>
          <w:rFonts w:ascii="仿宋" w:eastAsia="仿宋" w:hAnsi="仿宋"/>
          <w:sz w:val="28"/>
          <w:szCs w:val="28"/>
        </w:rPr>
      </w:pPr>
      <w:r>
        <w:rPr>
          <w:rFonts w:ascii="仿宋" w:eastAsia="仿宋" w:hAnsi="仿宋" w:hint="eastAsia"/>
          <w:sz w:val="28"/>
          <w:szCs w:val="28"/>
        </w:rPr>
        <w:t>1.投标单位应是经工商登记和税务登记的独立法人（带营业执照或三证合一原件，提供复印件）。</w:t>
      </w:r>
    </w:p>
    <w:p w:rsidR="000941D5" w:rsidRDefault="004B7524">
      <w:pPr>
        <w:spacing w:line="500" w:lineRule="exact"/>
        <w:ind w:firstLineChars="200" w:firstLine="560"/>
        <w:rPr>
          <w:rFonts w:ascii="仿宋" w:eastAsia="仿宋" w:hAnsi="仿宋"/>
          <w:sz w:val="28"/>
          <w:szCs w:val="28"/>
        </w:rPr>
      </w:pPr>
      <w:r>
        <w:rPr>
          <w:rFonts w:ascii="仿宋" w:eastAsia="仿宋" w:hAnsi="仿宋" w:hint="eastAsia"/>
          <w:sz w:val="28"/>
          <w:szCs w:val="28"/>
        </w:rPr>
        <w:t>2.投标单位应具备相应投标品种的经营资质、生产许可证书、卫生许可证、流通许可证（通过年检，带证书原件，提供复印件）。</w:t>
      </w:r>
    </w:p>
    <w:p w:rsidR="000941D5" w:rsidRDefault="004B7524">
      <w:pPr>
        <w:spacing w:line="500" w:lineRule="exact"/>
        <w:ind w:firstLineChars="200" w:firstLine="560"/>
        <w:rPr>
          <w:rFonts w:ascii="仿宋" w:eastAsia="仿宋" w:hAnsi="仿宋"/>
          <w:sz w:val="28"/>
          <w:szCs w:val="28"/>
        </w:rPr>
      </w:pPr>
      <w:r>
        <w:rPr>
          <w:rFonts w:ascii="仿宋" w:eastAsia="仿宋" w:hAnsi="仿宋" w:hint="eastAsia"/>
          <w:sz w:val="28"/>
          <w:szCs w:val="28"/>
        </w:rPr>
        <w:t>3.近两年成功实施过类似货物供应项目至少2个（带合同原件，提供合同复印件）, 具有履行合同的能力和良好的履行合同的记录，如有不良行为和记录，不得参加投标（需提供“信用中国”或“信用江苏”信用查询截图）。</w:t>
      </w:r>
    </w:p>
    <w:p w:rsidR="000941D5" w:rsidRDefault="004B7524">
      <w:pPr>
        <w:spacing w:line="500" w:lineRule="exact"/>
        <w:ind w:firstLineChars="200" w:firstLine="560"/>
        <w:rPr>
          <w:rFonts w:ascii="仿宋" w:eastAsia="仿宋" w:hAnsi="仿宋"/>
          <w:sz w:val="28"/>
          <w:szCs w:val="28"/>
        </w:rPr>
      </w:pPr>
      <w:r>
        <w:rPr>
          <w:rFonts w:ascii="仿宋" w:eastAsia="仿宋" w:hAnsi="仿宋" w:hint="eastAsia"/>
          <w:sz w:val="28"/>
          <w:szCs w:val="28"/>
        </w:rPr>
        <w:t>4.大米、面粉等有关品种具有全国食品生产许可证（SC证书）（带原件，提供复印件）。</w:t>
      </w:r>
    </w:p>
    <w:p w:rsidR="000941D5" w:rsidRDefault="004B7524">
      <w:pPr>
        <w:spacing w:line="500" w:lineRule="exact"/>
        <w:ind w:firstLineChars="200" w:firstLine="560"/>
        <w:rPr>
          <w:rFonts w:ascii="仿宋" w:eastAsia="仿宋" w:hAnsi="仿宋"/>
          <w:sz w:val="28"/>
          <w:szCs w:val="28"/>
        </w:rPr>
      </w:pPr>
      <w:r>
        <w:rPr>
          <w:rFonts w:ascii="仿宋" w:eastAsia="仿宋" w:hAnsi="仿宋" w:hint="eastAsia"/>
          <w:sz w:val="28"/>
          <w:szCs w:val="28"/>
        </w:rPr>
        <w:t>5.冷冻鸡鸭副产品等有关品种供货时必须提供动物检疫合格证、新冠检测报告（带原件，提供复印件）。</w:t>
      </w:r>
    </w:p>
    <w:p w:rsidR="000941D5" w:rsidRDefault="004B7524">
      <w:pPr>
        <w:spacing w:line="500" w:lineRule="exact"/>
        <w:ind w:firstLineChars="200" w:firstLine="560"/>
        <w:rPr>
          <w:rFonts w:ascii="仿宋" w:eastAsia="仿宋" w:hAnsi="仿宋"/>
          <w:sz w:val="28"/>
          <w:szCs w:val="28"/>
        </w:rPr>
      </w:pPr>
      <w:r>
        <w:rPr>
          <w:rFonts w:ascii="仿宋" w:eastAsia="仿宋" w:hAnsi="仿宋" w:hint="eastAsia"/>
          <w:sz w:val="28"/>
          <w:szCs w:val="28"/>
        </w:rPr>
        <w:t>6.投标单位应有一定规模、信誉良好，有能力保证供应质量优良、价格优</w:t>
      </w:r>
      <w:r>
        <w:rPr>
          <w:rFonts w:ascii="仿宋" w:eastAsia="仿宋" w:hAnsi="仿宋" w:hint="eastAsia"/>
          <w:sz w:val="28"/>
          <w:szCs w:val="28"/>
        </w:rPr>
        <w:lastRenderedPageBreak/>
        <w:t>惠的商品，并能确保供货及时、服务周到。</w:t>
      </w:r>
    </w:p>
    <w:p w:rsidR="000941D5" w:rsidRDefault="004B7524">
      <w:pPr>
        <w:spacing w:line="500" w:lineRule="exact"/>
        <w:ind w:firstLineChars="200" w:firstLine="562"/>
        <w:rPr>
          <w:rFonts w:ascii="仿宋" w:eastAsia="仿宋" w:hAnsi="仿宋"/>
          <w:b/>
          <w:sz w:val="28"/>
          <w:szCs w:val="28"/>
        </w:rPr>
      </w:pPr>
      <w:r>
        <w:rPr>
          <w:rFonts w:ascii="仿宋" w:eastAsia="仿宋" w:hAnsi="仿宋" w:hint="eastAsia"/>
          <w:b/>
          <w:sz w:val="28"/>
          <w:szCs w:val="28"/>
        </w:rPr>
        <w:t>五、资格审查方式、办法及</w:t>
      </w:r>
      <w:r>
        <w:rPr>
          <w:rFonts w:ascii="仿宋" w:eastAsia="仿宋" w:hAnsi="仿宋"/>
          <w:b/>
          <w:sz w:val="28"/>
          <w:szCs w:val="28"/>
        </w:rPr>
        <w:t>招标文件获取方式</w:t>
      </w:r>
    </w:p>
    <w:p w:rsidR="000941D5" w:rsidRDefault="004B7524">
      <w:pPr>
        <w:spacing w:line="500" w:lineRule="exact"/>
        <w:ind w:firstLineChars="200" w:firstLine="560"/>
        <w:rPr>
          <w:rFonts w:ascii="仿宋" w:eastAsia="仿宋" w:hAnsi="仿宋"/>
          <w:sz w:val="28"/>
          <w:szCs w:val="28"/>
        </w:rPr>
      </w:pPr>
      <w:r>
        <w:rPr>
          <w:rFonts w:ascii="仿宋" w:eastAsia="仿宋" w:hAnsi="仿宋" w:hint="eastAsia"/>
          <w:sz w:val="28"/>
          <w:szCs w:val="28"/>
        </w:rPr>
        <w:t>1.实行资格后审，无需报名，资格审查在投标时进行。</w:t>
      </w:r>
    </w:p>
    <w:p w:rsidR="000941D5" w:rsidRDefault="004B7524">
      <w:pPr>
        <w:spacing w:line="500" w:lineRule="exact"/>
        <w:ind w:firstLineChars="200" w:firstLine="560"/>
        <w:rPr>
          <w:rFonts w:ascii="仿宋" w:eastAsia="仿宋" w:hAnsi="仿宋"/>
          <w:sz w:val="28"/>
          <w:szCs w:val="28"/>
        </w:rPr>
      </w:pPr>
      <w:r>
        <w:rPr>
          <w:rFonts w:ascii="仿宋" w:eastAsia="仿宋" w:hAnsi="仿宋" w:hint="eastAsia"/>
          <w:sz w:val="28"/>
          <w:szCs w:val="28"/>
        </w:rPr>
        <w:t>2.开标时投标人必须携带的各种资格证明文件（详见</w:t>
      </w:r>
      <w:r>
        <w:rPr>
          <w:rFonts w:ascii="仿宋" w:eastAsia="仿宋" w:hAnsi="仿宋"/>
          <w:sz w:val="28"/>
          <w:szCs w:val="28"/>
        </w:rPr>
        <w:t>招标文件</w:t>
      </w:r>
      <w:r>
        <w:rPr>
          <w:rFonts w:ascii="仿宋" w:eastAsia="仿宋" w:hAnsi="仿宋" w:hint="eastAsia"/>
          <w:sz w:val="28"/>
          <w:szCs w:val="28"/>
        </w:rPr>
        <w:t>）。</w:t>
      </w:r>
    </w:p>
    <w:p w:rsidR="000941D5" w:rsidRDefault="004B7524">
      <w:pPr>
        <w:spacing w:line="500" w:lineRule="exact"/>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、招标</w:t>
      </w:r>
      <w:r>
        <w:rPr>
          <w:rFonts w:ascii="仿宋" w:eastAsia="仿宋" w:hAnsi="仿宋"/>
          <w:sz w:val="28"/>
          <w:szCs w:val="28"/>
        </w:rPr>
        <w:t>文件</w:t>
      </w:r>
      <w:r>
        <w:rPr>
          <w:rFonts w:ascii="仿宋" w:eastAsia="仿宋" w:hAnsi="仿宋" w:hint="eastAsia"/>
          <w:sz w:val="28"/>
          <w:szCs w:val="28"/>
        </w:rPr>
        <w:t>见附件，请投标人自行下载。</w:t>
      </w:r>
    </w:p>
    <w:p w:rsidR="000941D5" w:rsidRDefault="004B7524">
      <w:pPr>
        <w:spacing w:line="500" w:lineRule="exact"/>
        <w:ind w:firstLineChars="200" w:firstLine="562"/>
        <w:rPr>
          <w:rFonts w:ascii="仿宋" w:eastAsia="仿宋" w:hAnsi="仿宋"/>
          <w:b/>
          <w:sz w:val="28"/>
          <w:szCs w:val="28"/>
        </w:rPr>
      </w:pPr>
      <w:r>
        <w:rPr>
          <w:rFonts w:ascii="仿宋" w:eastAsia="仿宋" w:hAnsi="仿宋" w:hint="eastAsia"/>
          <w:b/>
          <w:sz w:val="28"/>
          <w:szCs w:val="28"/>
        </w:rPr>
        <w:t>六、接受投标文件时间及地点</w:t>
      </w:r>
    </w:p>
    <w:p w:rsidR="000941D5" w:rsidRDefault="004B7524">
      <w:pPr>
        <w:spacing w:line="500" w:lineRule="exact"/>
        <w:ind w:firstLineChars="200" w:firstLine="560"/>
        <w:rPr>
          <w:rFonts w:ascii="仿宋" w:eastAsia="仿宋" w:hAnsi="仿宋"/>
          <w:sz w:val="28"/>
          <w:szCs w:val="28"/>
        </w:rPr>
      </w:pPr>
      <w:r>
        <w:rPr>
          <w:rFonts w:ascii="仿宋" w:eastAsia="仿宋" w:hAnsi="仿宋" w:hint="eastAsia"/>
          <w:sz w:val="28"/>
          <w:szCs w:val="28"/>
        </w:rPr>
        <w:t>（1）接收投标文件时间：2021年2月19日上午9：00—11：30，下午2：00—5：00.</w:t>
      </w:r>
    </w:p>
    <w:p w:rsidR="000941D5" w:rsidRDefault="004B7524">
      <w:pPr>
        <w:spacing w:line="500" w:lineRule="exact"/>
        <w:ind w:firstLineChars="200" w:firstLine="560"/>
        <w:rPr>
          <w:rFonts w:ascii="仿宋" w:eastAsia="仿宋" w:hAnsi="仿宋"/>
          <w:sz w:val="28"/>
          <w:szCs w:val="28"/>
        </w:rPr>
      </w:pPr>
      <w:r>
        <w:rPr>
          <w:rFonts w:ascii="仿宋" w:eastAsia="仿宋" w:hAnsi="仿宋" w:hint="eastAsia"/>
          <w:sz w:val="28"/>
          <w:szCs w:val="28"/>
        </w:rPr>
        <w:t>（2）接收投标文件地点：徐州市解放路246号文峰大厦南塔楼812室</w:t>
      </w:r>
    </w:p>
    <w:p w:rsidR="000941D5" w:rsidRDefault="004B7524">
      <w:pPr>
        <w:spacing w:line="500" w:lineRule="exact"/>
        <w:ind w:firstLineChars="200" w:firstLine="560"/>
        <w:rPr>
          <w:rFonts w:ascii="仿宋" w:eastAsia="仿宋" w:hAnsi="仿宋"/>
          <w:sz w:val="28"/>
          <w:szCs w:val="28"/>
        </w:rPr>
      </w:pPr>
      <w:r>
        <w:rPr>
          <w:rFonts w:ascii="仿宋" w:eastAsia="仿宋" w:hAnsi="仿宋" w:hint="eastAsia"/>
          <w:sz w:val="28"/>
          <w:szCs w:val="28"/>
        </w:rPr>
        <w:t>（3）投标截止时间：2021年2月19日下午5:00整</w:t>
      </w:r>
    </w:p>
    <w:p w:rsidR="000941D5" w:rsidRDefault="004B7524">
      <w:pPr>
        <w:spacing w:line="500" w:lineRule="exact"/>
        <w:ind w:firstLineChars="200" w:firstLine="560"/>
        <w:rPr>
          <w:rFonts w:ascii="仿宋" w:eastAsia="仿宋" w:hAnsi="仿宋"/>
          <w:sz w:val="28"/>
          <w:szCs w:val="28"/>
        </w:rPr>
      </w:pPr>
      <w:r>
        <w:rPr>
          <w:rFonts w:ascii="仿宋" w:eastAsia="仿宋" w:hAnsi="仿宋" w:hint="eastAsia"/>
          <w:sz w:val="28"/>
          <w:szCs w:val="28"/>
        </w:rPr>
        <w:t>（4）开标时间：（品种1、2、3）2020年2月21日上午9：00</w:t>
      </w:r>
    </w:p>
    <w:p w:rsidR="000941D5" w:rsidRDefault="004B7524">
      <w:pPr>
        <w:spacing w:line="500" w:lineRule="exact"/>
        <w:ind w:firstLineChars="200" w:firstLine="560"/>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（品种4、5、6、7）2020年2月22日上午9：00</w:t>
      </w:r>
    </w:p>
    <w:p w:rsidR="000941D5" w:rsidRDefault="004B7524">
      <w:pPr>
        <w:spacing w:line="500" w:lineRule="exact"/>
        <w:ind w:firstLineChars="200" w:firstLine="560"/>
        <w:rPr>
          <w:rFonts w:ascii="仿宋" w:eastAsia="仿宋" w:hAnsi="仿宋"/>
          <w:sz w:val="28"/>
          <w:szCs w:val="28"/>
        </w:rPr>
      </w:pPr>
      <w:r>
        <w:rPr>
          <w:rFonts w:ascii="仿宋" w:eastAsia="仿宋" w:hAnsi="仿宋" w:hint="eastAsia"/>
          <w:sz w:val="28"/>
          <w:szCs w:val="28"/>
        </w:rPr>
        <w:t>（5）开标地点：徐州市解放路246号文峰大厦南塔楼818室</w:t>
      </w:r>
    </w:p>
    <w:p w:rsidR="000941D5" w:rsidRDefault="004B7524">
      <w:pPr>
        <w:spacing w:line="500" w:lineRule="exact"/>
        <w:ind w:firstLineChars="200" w:firstLine="560"/>
        <w:rPr>
          <w:rFonts w:ascii="仿宋" w:eastAsia="仿宋" w:hAnsi="仿宋"/>
          <w:sz w:val="28"/>
          <w:szCs w:val="28"/>
        </w:rPr>
      </w:pPr>
      <w:r>
        <w:rPr>
          <w:rFonts w:ascii="仿宋" w:eastAsia="仿宋" w:hAnsi="仿宋" w:hint="eastAsia"/>
          <w:sz w:val="28"/>
          <w:szCs w:val="28"/>
        </w:rPr>
        <w:t>3.投标有效期：2个月。</w:t>
      </w:r>
    </w:p>
    <w:p w:rsidR="000941D5" w:rsidRDefault="004B7524">
      <w:pPr>
        <w:spacing w:line="500" w:lineRule="exact"/>
        <w:ind w:firstLineChars="200" w:firstLine="562"/>
        <w:rPr>
          <w:rFonts w:ascii="仿宋" w:eastAsia="仿宋" w:hAnsi="仿宋"/>
          <w:b/>
          <w:sz w:val="28"/>
          <w:szCs w:val="28"/>
        </w:rPr>
      </w:pPr>
      <w:r>
        <w:rPr>
          <w:rFonts w:ascii="仿宋" w:eastAsia="仿宋" w:hAnsi="仿宋" w:hint="eastAsia"/>
          <w:b/>
          <w:sz w:val="28"/>
          <w:szCs w:val="28"/>
        </w:rPr>
        <w:t>七、投标费用</w:t>
      </w:r>
    </w:p>
    <w:p w:rsidR="000941D5" w:rsidRDefault="004B7524">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 xml:space="preserve"> </w:t>
      </w:r>
      <w:r>
        <w:rPr>
          <w:rFonts w:ascii="仿宋" w:eastAsia="仿宋" w:hAnsi="仿宋" w:hint="eastAsia"/>
          <w:sz w:val="28"/>
          <w:szCs w:val="28"/>
        </w:rPr>
        <w:t>投标保证金：不收取。</w:t>
      </w:r>
    </w:p>
    <w:p w:rsidR="000941D5" w:rsidRPr="002B638E" w:rsidRDefault="004B7524">
      <w:pPr>
        <w:spacing w:line="500" w:lineRule="exact"/>
        <w:ind w:firstLineChars="200" w:firstLine="560"/>
        <w:rPr>
          <w:rFonts w:ascii="仿宋" w:eastAsia="仿宋" w:hAnsi="仿宋"/>
          <w:sz w:val="28"/>
          <w:szCs w:val="28"/>
        </w:rPr>
      </w:pPr>
      <w:r w:rsidRPr="002B638E">
        <w:rPr>
          <w:rFonts w:ascii="仿宋" w:eastAsia="仿宋" w:hAnsi="仿宋" w:hint="eastAsia"/>
          <w:sz w:val="28"/>
          <w:szCs w:val="28"/>
        </w:rPr>
        <w:t>2.</w:t>
      </w:r>
      <w:r w:rsidRPr="002B638E">
        <w:rPr>
          <w:rFonts w:ascii="仿宋" w:eastAsia="仿宋" w:hAnsi="仿宋"/>
          <w:sz w:val="28"/>
          <w:szCs w:val="28"/>
        </w:rPr>
        <w:t xml:space="preserve"> </w:t>
      </w:r>
      <w:r w:rsidRPr="002B638E">
        <w:rPr>
          <w:rFonts w:ascii="仿宋" w:eastAsia="仿宋" w:hAnsi="仿宋" w:hint="eastAsia"/>
          <w:sz w:val="28"/>
          <w:szCs w:val="28"/>
        </w:rPr>
        <w:t>标书费：每个品种800元，于提交标书时缴纳。</w:t>
      </w:r>
    </w:p>
    <w:p w:rsidR="000941D5" w:rsidRDefault="004B7524">
      <w:pPr>
        <w:spacing w:line="500" w:lineRule="exact"/>
        <w:ind w:firstLineChars="200" w:firstLine="560"/>
        <w:jc w:val="left"/>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、投标人应自行承担其编制投标文件以及递交投标文件参加招投标过程所产生之一切费用。无论招投标结果如何、招标人对上述费用不负任何责任。</w:t>
      </w:r>
    </w:p>
    <w:p w:rsidR="000941D5" w:rsidRDefault="004B7524">
      <w:pPr>
        <w:spacing w:line="500" w:lineRule="exact"/>
        <w:ind w:firstLineChars="200" w:firstLine="562"/>
        <w:jc w:val="left"/>
        <w:rPr>
          <w:rFonts w:ascii="仿宋" w:eastAsia="仿宋" w:hAnsi="仿宋"/>
          <w:b/>
          <w:sz w:val="28"/>
          <w:szCs w:val="28"/>
        </w:rPr>
      </w:pPr>
      <w:r>
        <w:rPr>
          <w:rFonts w:ascii="仿宋" w:eastAsia="仿宋" w:hAnsi="仿宋" w:hint="eastAsia"/>
          <w:b/>
          <w:sz w:val="28"/>
          <w:szCs w:val="28"/>
        </w:rPr>
        <w:t>八、质量要求、供货地点和时间、付款方式</w:t>
      </w:r>
    </w:p>
    <w:p w:rsidR="000941D5" w:rsidRDefault="004B7524">
      <w:pPr>
        <w:spacing w:line="500" w:lineRule="exact"/>
        <w:ind w:firstLineChars="200" w:firstLine="560"/>
        <w:rPr>
          <w:rFonts w:ascii="仿宋" w:eastAsia="仿宋" w:hAnsi="仿宋"/>
          <w:sz w:val="28"/>
          <w:szCs w:val="28"/>
        </w:rPr>
      </w:pPr>
      <w:r>
        <w:rPr>
          <w:rFonts w:ascii="仿宋" w:eastAsia="仿宋" w:hAnsi="仿宋" w:hint="eastAsia"/>
          <w:sz w:val="28"/>
          <w:szCs w:val="28"/>
        </w:rPr>
        <w:t>按合同条款和招投标文件有关约定执行。</w:t>
      </w:r>
    </w:p>
    <w:p w:rsidR="00810ED9" w:rsidRPr="00810ED9" w:rsidRDefault="00810ED9" w:rsidP="00810ED9">
      <w:pPr>
        <w:spacing w:line="500" w:lineRule="exact"/>
        <w:ind w:firstLineChars="200" w:firstLine="562"/>
        <w:rPr>
          <w:rFonts w:ascii="仿宋" w:eastAsia="仿宋" w:hAnsi="仿宋"/>
          <w:b/>
          <w:sz w:val="28"/>
          <w:szCs w:val="28"/>
        </w:rPr>
      </w:pPr>
      <w:r w:rsidRPr="00810ED9">
        <w:rPr>
          <w:rFonts w:ascii="仿宋" w:eastAsia="仿宋" w:hAnsi="仿宋" w:hint="eastAsia"/>
          <w:b/>
          <w:sz w:val="28"/>
          <w:szCs w:val="28"/>
        </w:rPr>
        <w:t>九、澄清与答疑</w:t>
      </w:r>
    </w:p>
    <w:p w:rsidR="00810ED9" w:rsidRPr="00810ED9" w:rsidRDefault="00810ED9" w:rsidP="00810ED9">
      <w:pPr>
        <w:spacing w:line="500" w:lineRule="exact"/>
        <w:ind w:firstLineChars="200" w:firstLine="560"/>
        <w:rPr>
          <w:rFonts w:ascii="仿宋" w:eastAsia="仿宋" w:hAnsi="仿宋"/>
          <w:sz w:val="28"/>
          <w:szCs w:val="28"/>
        </w:rPr>
      </w:pPr>
      <w:r w:rsidRPr="00810ED9">
        <w:rPr>
          <w:rFonts w:ascii="仿宋" w:eastAsia="仿宋" w:hAnsi="仿宋" w:hint="eastAsia"/>
          <w:sz w:val="28"/>
          <w:szCs w:val="28"/>
        </w:rPr>
        <w:t>1</w:t>
      </w:r>
      <w:r>
        <w:rPr>
          <w:rFonts w:ascii="仿宋" w:eastAsia="仿宋" w:hAnsi="仿宋" w:hint="eastAsia"/>
          <w:sz w:val="28"/>
          <w:szCs w:val="28"/>
        </w:rPr>
        <w:t>、</w:t>
      </w:r>
      <w:r w:rsidRPr="00810ED9">
        <w:rPr>
          <w:rFonts w:ascii="仿宋" w:eastAsia="仿宋" w:hAnsi="仿宋" w:hint="eastAsia"/>
          <w:sz w:val="28"/>
          <w:szCs w:val="28"/>
        </w:rPr>
        <w:t>询标：投标人可对</w:t>
      </w:r>
      <w:r>
        <w:rPr>
          <w:rFonts w:ascii="仿宋" w:eastAsia="仿宋" w:hAnsi="仿宋" w:hint="eastAsia"/>
          <w:sz w:val="28"/>
          <w:szCs w:val="28"/>
        </w:rPr>
        <w:t>投标</w:t>
      </w:r>
      <w:r w:rsidRPr="00810ED9">
        <w:rPr>
          <w:rFonts w:ascii="仿宋" w:eastAsia="仿宋" w:hAnsi="仿宋" w:hint="eastAsia"/>
          <w:sz w:val="28"/>
          <w:szCs w:val="28"/>
        </w:rPr>
        <w:t>相关内容进行询标。</w:t>
      </w:r>
    </w:p>
    <w:p w:rsidR="00810ED9" w:rsidRDefault="00810ED9" w:rsidP="00810ED9">
      <w:pPr>
        <w:spacing w:line="500" w:lineRule="exact"/>
        <w:ind w:firstLineChars="200" w:firstLine="560"/>
        <w:rPr>
          <w:rFonts w:ascii="仿宋" w:eastAsia="仿宋" w:hAnsi="仿宋"/>
          <w:sz w:val="28"/>
          <w:szCs w:val="28"/>
        </w:rPr>
      </w:pPr>
      <w:r w:rsidRPr="00810ED9">
        <w:rPr>
          <w:rFonts w:ascii="仿宋" w:eastAsia="仿宋" w:hAnsi="仿宋" w:hint="eastAsia"/>
          <w:sz w:val="28"/>
          <w:szCs w:val="28"/>
        </w:rPr>
        <w:t>2</w:t>
      </w:r>
      <w:r>
        <w:rPr>
          <w:rFonts w:ascii="仿宋" w:eastAsia="仿宋" w:hAnsi="仿宋" w:hint="eastAsia"/>
          <w:sz w:val="28"/>
          <w:szCs w:val="28"/>
        </w:rPr>
        <w:t>、</w:t>
      </w:r>
      <w:r w:rsidRPr="00810ED9">
        <w:rPr>
          <w:rFonts w:ascii="仿宋" w:eastAsia="仿宋" w:hAnsi="仿宋" w:hint="eastAsia"/>
          <w:sz w:val="28"/>
          <w:szCs w:val="28"/>
        </w:rPr>
        <w:t>答疑：不再组织集体答疑，如有答疑内容将在我校网上公告。</w:t>
      </w:r>
    </w:p>
    <w:p w:rsidR="000941D5" w:rsidRDefault="00810ED9">
      <w:pPr>
        <w:spacing w:line="500" w:lineRule="exact"/>
        <w:ind w:firstLineChars="200" w:firstLine="562"/>
        <w:rPr>
          <w:rFonts w:ascii="仿宋" w:eastAsia="仿宋" w:hAnsi="仿宋"/>
          <w:b/>
          <w:sz w:val="28"/>
          <w:szCs w:val="28"/>
        </w:rPr>
      </w:pPr>
      <w:r>
        <w:rPr>
          <w:rFonts w:ascii="仿宋" w:eastAsia="仿宋" w:hAnsi="仿宋" w:hint="eastAsia"/>
          <w:b/>
          <w:sz w:val="28"/>
          <w:szCs w:val="28"/>
        </w:rPr>
        <w:t>十</w:t>
      </w:r>
      <w:r w:rsidR="004B7524">
        <w:rPr>
          <w:rFonts w:ascii="仿宋" w:eastAsia="仿宋" w:hAnsi="仿宋" w:hint="eastAsia"/>
          <w:b/>
          <w:sz w:val="28"/>
          <w:szCs w:val="28"/>
        </w:rPr>
        <w:t>、招标文件</w:t>
      </w:r>
    </w:p>
    <w:p w:rsidR="000941D5" w:rsidRDefault="004B7524">
      <w:pPr>
        <w:spacing w:line="500" w:lineRule="exact"/>
        <w:ind w:firstLineChars="200" w:firstLine="560"/>
        <w:rPr>
          <w:rFonts w:ascii="仿宋" w:eastAsia="仿宋" w:hAnsi="仿宋"/>
          <w:sz w:val="28"/>
          <w:szCs w:val="28"/>
        </w:rPr>
      </w:pPr>
      <w:r>
        <w:rPr>
          <w:rFonts w:ascii="仿宋" w:eastAsia="仿宋" w:hAnsi="仿宋" w:hint="eastAsia"/>
          <w:sz w:val="28"/>
          <w:szCs w:val="28"/>
        </w:rPr>
        <w:t>1.招标文件的组成本文件及依法对本文件所作的书面澄清或修改的内容均为招标文件的组成部分。</w:t>
      </w:r>
    </w:p>
    <w:p w:rsidR="000941D5" w:rsidRDefault="004B7524">
      <w:pPr>
        <w:spacing w:line="500" w:lineRule="exact"/>
        <w:ind w:firstLineChars="200" w:firstLine="560"/>
        <w:rPr>
          <w:rFonts w:ascii="仿宋" w:eastAsia="仿宋" w:hAnsi="仿宋"/>
          <w:sz w:val="28"/>
          <w:szCs w:val="28"/>
        </w:rPr>
      </w:pPr>
      <w:r>
        <w:rPr>
          <w:rFonts w:ascii="仿宋" w:eastAsia="仿宋" w:hAnsi="仿宋" w:hint="eastAsia"/>
          <w:sz w:val="28"/>
          <w:szCs w:val="28"/>
        </w:rPr>
        <w:lastRenderedPageBreak/>
        <w:t>2.招标文件的澄清、修改投标人在收到招标文件后，如有疑问需要澄清，应于投标</w:t>
      </w:r>
      <w:r>
        <w:rPr>
          <w:rFonts w:ascii="仿宋" w:eastAsia="仿宋" w:hAnsi="仿宋" w:hint="eastAsia"/>
          <w:bCs/>
          <w:sz w:val="28"/>
          <w:szCs w:val="28"/>
        </w:rPr>
        <w:t>文件提交截止时间</w:t>
      </w:r>
      <w:r>
        <w:rPr>
          <w:rFonts w:ascii="仿宋" w:eastAsia="仿宋" w:hAnsi="仿宋" w:hint="eastAsia"/>
          <w:sz w:val="28"/>
          <w:szCs w:val="28"/>
        </w:rPr>
        <w:t>7天前以书面形式向招标人提出，招标人做出的澄清以书面通知所有招标文件收受人。投标人对招标人提供的招标文件所做出的推论、解释和结论，招标人概不负责。投标人由于对招标文件的任何推论和误解以及招标人对有关问题的口头解释所造成的后果，均由投标人自负。招标人有权对已发出的招标文件进行必要的澄清或修改，并书面通知所有投标人。招标人可视具体情况，延长投标截止和开标时间，并将此变更通知所有投标人。</w:t>
      </w:r>
    </w:p>
    <w:p w:rsidR="000941D5" w:rsidRDefault="004B7524">
      <w:pPr>
        <w:spacing w:line="500" w:lineRule="exact"/>
        <w:ind w:firstLineChars="200" w:firstLine="562"/>
        <w:rPr>
          <w:rFonts w:ascii="仿宋" w:eastAsia="仿宋" w:hAnsi="仿宋"/>
          <w:b/>
          <w:sz w:val="28"/>
          <w:szCs w:val="28"/>
        </w:rPr>
      </w:pPr>
      <w:r>
        <w:rPr>
          <w:rFonts w:ascii="仿宋" w:eastAsia="仿宋" w:hAnsi="仿宋" w:hint="eastAsia"/>
          <w:b/>
          <w:sz w:val="28"/>
          <w:szCs w:val="28"/>
        </w:rPr>
        <w:t>十</w:t>
      </w:r>
      <w:r w:rsidR="00810ED9">
        <w:rPr>
          <w:rFonts w:ascii="仿宋" w:eastAsia="仿宋" w:hAnsi="仿宋" w:hint="eastAsia"/>
          <w:b/>
          <w:sz w:val="28"/>
          <w:szCs w:val="28"/>
        </w:rPr>
        <w:t>一</w:t>
      </w:r>
      <w:r>
        <w:rPr>
          <w:rFonts w:ascii="仿宋" w:eastAsia="仿宋" w:hAnsi="仿宋" w:hint="eastAsia"/>
          <w:b/>
          <w:sz w:val="28"/>
          <w:szCs w:val="28"/>
        </w:rPr>
        <w:t>、投标人的义务</w:t>
      </w:r>
    </w:p>
    <w:p w:rsidR="000941D5" w:rsidRDefault="004B7524">
      <w:pPr>
        <w:spacing w:line="500" w:lineRule="exact"/>
        <w:ind w:firstLineChars="200" w:firstLine="560"/>
        <w:rPr>
          <w:rFonts w:ascii="仿宋" w:eastAsia="仿宋" w:hAnsi="仿宋"/>
          <w:sz w:val="28"/>
          <w:szCs w:val="28"/>
        </w:rPr>
      </w:pPr>
      <w:r>
        <w:rPr>
          <w:rFonts w:ascii="仿宋" w:eastAsia="仿宋" w:hAnsi="仿宋" w:hint="eastAsia"/>
          <w:sz w:val="28"/>
          <w:szCs w:val="28"/>
        </w:rPr>
        <w:t>1.投标人应认真检查招标文件的内容是否齐全，如有遗漏，应及时向招标人索取，否则责任自负。</w:t>
      </w:r>
    </w:p>
    <w:p w:rsidR="000941D5" w:rsidRDefault="004B7524">
      <w:pPr>
        <w:spacing w:line="500" w:lineRule="exact"/>
        <w:ind w:firstLineChars="200" w:firstLine="560"/>
        <w:rPr>
          <w:rFonts w:ascii="仿宋" w:eastAsia="仿宋" w:hAnsi="仿宋"/>
          <w:sz w:val="28"/>
          <w:szCs w:val="28"/>
        </w:rPr>
      </w:pPr>
      <w:r>
        <w:rPr>
          <w:rFonts w:ascii="仿宋" w:eastAsia="仿宋" w:hAnsi="仿宋" w:hint="eastAsia"/>
          <w:sz w:val="28"/>
          <w:szCs w:val="28"/>
        </w:rPr>
        <w:t>2.投标人应当认真阅读招标文件，完全明了招标项目之名称、用途、数量、质量和交货日期，完全明了投标人所应具备的资格条件。</w:t>
      </w:r>
    </w:p>
    <w:p w:rsidR="000941D5" w:rsidRDefault="004B7524">
      <w:pPr>
        <w:spacing w:line="500" w:lineRule="exact"/>
        <w:ind w:firstLineChars="200" w:firstLine="560"/>
        <w:rPr>
          <w:rFonts w:ascii="仿宋" w:eastAsia="仿宋" w:hAnsi="仿宋"/>
          <w:sz w:val="28"/>
          <w:szCs w:val="28"/>
        </w:rPr>
      </w:pPr>
      <w:r>
        <w:rPr>
          <w:rFonts w:ascii="仿宋" w:eastAsia="仿宋" w:hAnsi="仿宋" w:hint="eastAsia"/>
          <w:sz w:val="28"/>
          <w:szCs w:val="28"/>
        </w:rPr>
        <w:t>3.投标人应当按照招标文件的要求编制投标文件。投标文件应对招标文件提出的实质性要求和条件做出完全响应。</w:t>
      </w:r>
    </w:p>
    <w:p w:rsidR="000941D5" w:rsidRDefault="004B7524" w:rsidP="004B7524">
      <w:pPr>
        <w:spacing w:line="500" w:lineRule="exact"/>
        <w:ind w:firstLineChars="202" w:firstLine="566"/>
        <w:rPr>
          <w:rFonts w:ascii="仿宋" w:eastAsia="仿宋" w:hAnsi="仿宋"/>
          <w:sz w:val="28"/>
          <w:szCs w:val="28"/>
        </w:rPr>
      </w:pPr>
      <w:r>
        <w:rPr>
          <w:rFonts w:ascii="仿宋" w:eastAsia="仿宋" w:hAnsi="仿宋" w:hint="eastAsia"/>
          <w:sz w:val="28"/>
          <w:szCs w:val="28"/>
        </w:rPr>
        <w:t>4.投标人应在投标截止时间前，将密封的投标文件加盖</w:t>
      </w:r>
      <w:proofErr w:type="gramStart"/>
      <w:r>
        <w:rPr>
          <w:rFonts w:ascii="仿宋" w:eastAsia="仿宋" w:hAnsi="仿宋" w:hint="eastAsia"/>
          <w:sz w:val="28"/>
          <w:szCs w:val="28"/>
        </w:rPr>
        <w:t>投标人鲜章送达</w:t>
      </w:r>
      <w:proofErr w:type="gramEnd"/>
      <w:r>
        <w:rPr>
          <w:rFonts w:ascii="仿宋" w:eastAsia="仿宋" w:hAnsi="仿宋" w:hint="eastAsia"/>
          <w:sz w:val="28"/>
          <w:szCs w:val="28"/>
        </w:rPr>
        <w:t>投标地点。</w:t>
      </w:r>
    </w:p>
    <w:p w:rsidR="000941D5" w:rsidRDefault="004B7524" w:rsidP="004B7524">
      <w:pPr>
        <w:spacing w:line="500" w:lineRule="exact"/>
        <w:ind w:firstLineChars="202" w:firstLine="566"/>
        <w:rPr>
          <w:rFonts w:ascii="仿宋" w:eastAsia="仿宋" w:hAnsi="仿宋"/>
          <w:sz w:val="28"/>
          <w:szCs w:val="28"/>
        </w:rPr>
      </w:pPr>
      <w:r>
        <w:rPr>
          <w:rFonts w:ascii="仿宋" w:eastAsia="仿宋" w:hAnsi="仿宋" w:hint="eastAsia"/>
          <w:sz w:val="28"/>
          <w:szCs w:val="28"/>
        </w:rPr>
        <w:t>5.投标人不得相互串通投标报价，不得排挤其它投标人的公平竞争。损害招标人或者其它投标人合法权益。投标人不得与招标人串通投标，损害国家利益，公众利益或者他人的合法权益。</w:t>
      </w:r>
    </w:p>
    <w:p w:rsidR="000941D5" w:rsidRDefault="004B7524" w:rsidP="004B7524">
      <w:pPr>
        <w:spacing w:line="500" w:lineRule="exact"/>
        <w:ind w:firstLineChars="202" w:firstLine="566"/>
        <w:rPr>
          <w:rFonts w:ascii="仿宋" w:eastAsia="仿宋" w:hAnsi="仿宋"/>
          <w:sz w:val="28"/>
          <w:szCs w:val="28"/>
        </w:rPr>
      </w:pPr>
      <w:r>
        <w:rPr>
          <w:rFonts w:ascii="仿宋" w:eastAsia="仿宋" w:hAnsi="仿宋" w:hint="eastAsia"/>
          <w:sz w:val="28"/>
          <w:szCs w:val="28"/>
        </w:rPr>
        <w:t>6.投标人在投标截止时间前，对所递交的投标文件可以补充、修改或者撤回，并书面通知招标人。补充、修改的内容为投标文件的组成部分。</w:t>
      </w:r>
    </w:p>
    <w:p w:rsidR="000941D5" w:rsidRDefault="004B7524">
      <w:pPr>
        <w:spacing w:line="500" w:lineRule="exact"/>
        <w:ind w:firstLineChars="202" w:firstLine="568"/>
        <w:rPr>
          <w:rFonts w:ascii="仿宋" w:eastAsia="仿宋" w:hAnsi="仿宋"/>
          <w:b/>
          <w:sz w:val="28"/>
          <w:szCs w:val="28"/>
        </w:rPr>
      </w:pPr>
      <w:r>
        <w:rPr>
          <w:rFonts w:ascii="仿宋" w:eastAsia="仿宋" w:hAnsi="仿宋" w:hint="eastAsia"/>
          <w:b/>
          <w:sz w:val="28"/>
          <w:szCs w:val="28"/>
        </w:rPr>
        <w:t>十</w:t>
      </w:r>
      <w:r w:rsidR="00810ED9">
        <w:rPr>
          <w:rFonts w:ascii="仿宋" w:eastAsia="仿宋" w:hAnsi="仿宋" w:hint="eastAsia"/>
          <w:b/>
          <w:sz w:val="28"/>
          <w:szCs w:val="28"/>
        </w:rPr>
        <w:t>二</w:t>
      </w:r>
      <w:r>
        <w:rPr>
          <w:rFonts w:ascii="仿宋" w:eastAsia="仿宋" w:hAnsi="仿宋"/>
          <w:b/>
          <w:sz w:val="28"/>
          <w:szCs w:val="28"/>
        </w:rPr>
        <w:t>、</w:t>
      </w:r>
      <w:r>
        <w:rPr>
          <w:rFonts w:ascii="仿宋" w:eastAsia="仿宋" w:hAnsi="仿宋" w:hint="eastAsia"/>
          <w:b/>
          <w:sz w:val="28"/>
          <w:szCs w:val="28"/>
        </w:rPr>
        <w:t>特别提醒</w:t>
      </w:r>
    </w:p>
    <w:p w:rsidR="000941D5" w:rsidRDefault="004B7524" w:rsidP="004B7524">
      <w:pPr>
        <w:spacing w:line="500" w:lineRule="exact"/>
        <w:ind w:firstLineChars="202" w:firstLine="566"/>
        <w:rPr>
          <w:rFonts w:ascii="仿宋" w:eastAsia="仿宋" w:hAnsi="仿宋"/>
          <w:sz w:val="28"/>
          <w:szCs w:val="28"/>
        </w:rPr>
      </w:pPr>
      <w:r>
        <w:rPr>
          <w:rFonts w:ascii="仿宋" w:eastAsia="仿宋" w:hAnsi="仿宋" w:hint="eastAsia"/>
          <w:sz w:val="28"/>
          <w:szCs w:val="28"/>
        </w:rPr>
        <w:t>新冠肺炎疫情防控期间,投标人参加现场开评标须身体健康,主动出示 “苏康码”并测温后方可进入校园；需随身携带本人居民身份证原件,并佩戴口罩做好个人防护措施。新冠肺炎疫情防控政策如有变化的,以最新通知为准。请各投标人及时关注网上信息,做好相应调整,由此给各投标人带来的不便,敬请谅解。</w:t>
      </w:r>
    </w:p>
    <w:p w:rsidR="000941D5" w:rsidRDefault="004B7524">
      <w:pPr>
        <w:spacing w:line="500" w:lineRule="exact"/>
        <w:ind w:firstLineChars="202" w:firstLine="568"/>
        <w:rPr>
          <w:rFonts w:ascii="仿宋" w:eastAsia="仿宋" w:hAnsi="仿宋"/>
          <w:b/>
          <w:sz w:val="28"/>
          <w:szCs w:val="28"/>
        </w:rPr>
      </w:pPr>
      <w:r>
        <w:rPr>
          <w:rFonts w:ascii="仿宋" w:eastAsia="仿宋" w:hAnsi="仿宋" w:hint="eastAsia"/>
          <w:b/>
          <w:sz w:val="28"/>
          <w:szCs w:val="28"/>
        </w:rPr>
        <w:t>十</w:t>
      </w:r>
      <w:r w:rsidR="00810ED9">
        <w:rPr>
          <w:rFonts w:ascii="仿宋" w:eastAsia="仿宋" w:hAnsi="仿宋" w:hint="eastAsia"/>
          <w:b/>
          <w:sz w:val="28"/>
          <w:szCs w:val="28"/>
        </w:rPr>
        <w:t>三</w:t>
      </w:r>
      <w:r>
        <w:rPr>
          <w:rFonts w:ascii="仿宋" w:eastAsia="仿宋" w:hAnsi="仿宋"/>
          <w:b/>
          <w:sz w:val="28"/>
          <w:szCs w:val="28"/>
        </w:rPr>
        <w:t>、联系</w:t>
      </w:r>
      <w:r>
        <w:rPr>
          <w:rFonts w:ascii="仿宋" w:eastAsia="仿宋" w:hAnsi="仿宋" w:hint="eastAsia"/>
          <w:b/>
          <w:sz w:val="28"/>
          <w:szCs w:val="28"/>
        </w:rPr>
        <w:t>方式</w:t>
      </w:r>
    </w:p>
    <w:p w:rsidR="000941D5" w:rsidRDefault="004B7524">
      <w:pPr>
        <w:pStyle w:val="ad"/>
        <w:shd w:val="clear" w:color="auto" w:fill="FFFFFF"/>
        <w:spacing w:after="0" w:afterAutospacing="0" w:line="270" w:lineRule="atLeast"/>
        <w:ind w:firstLineChars="200" w:firstLine="560"/>
        <w:rPr>
          <w:rFonts w:ascii="仿宋" w:eastAsia="仿宋" w:hAnsi="仿宋"/>
          <w:color w:val="000000"/>
          <w:sz w:val="28"/>
        </w:rPr>
      </w:pPr>
      <w:r>
        <w:rPr>
          <w:rFonts w:ascii="仿宋" w:eastAsia="仿宋" w:hAnsi="仿宋" w:hint="eastAsia"/>
          <w:color w:val="000000"/>
          <w:sz w:val="28"/>
        </w:rPr>
        <w:lastRenderedPageBreak/>
        <w:t>联 系 人：李老师  18761439287    汤</w:t>
      </w:r>
      <w:r>
        <w:rPr>
          <w:rFonts w:ascii="仿宋" w:eastAsia="仿宋" w:hAnsi="仿宋"/>
          <w:color w:val="000000"/>
          <w:sz w:val="28"/>
        </w:rPr>
        <w:t>老师</w:t>
      </w:r>
      <w:r>
        <w:rPr>
          <w:rFonts w:ascii="仿宋" w:eastAsia="仿宋" w:hAnsi="仿宋" w:hint="eastAsia"/>
          <w:color w:val="000000"/>
          <w:sz w:val="28"/>
        </w:rPr>
        <w:t xml:space="preserve">  18260726688</w:t>
      </w:r>
    </w:p>
    <w:p w:rsidR="000941D5" w:rsidRDefault="004B7524">
      <w:pPr>
        <w:spacing w:line="500" w:lineRule="exact"/>
        <w:ind w:firstLineChars="200" w:firstLine="723"/>
        <w:jc w:val="center"/>
        <w:rPr>
          <w:rFonts w:ascii="仿宋" w:eastAsia="仿宋" w:hAnsi="仿宋"/>
          <w:b/>
          <w:sz w:val="36"/>
          <w:szCs w:val="28"/>
        </w:rPr>
      </w:pPr>
      <w:r>
        <w:rPr>
          <w:rFonts w:ascii="仿宋" w:eastAsia="仿宋" w:hAnsi="仿宋" w:hint="eastAsia"/>
          <w:b/>
          <w:sz w:val="36"/>
          <w:szCs w:val="28"/>
        </w:rPr>
        <w:t>第二部分　　采购合同主要条款</w:t>
      </w:r>
    </w:p>
    <w:p w:rsidR="000941D5" w:rsidRDefault="000941D5">
      <w:pPr>
        <w:spacing w:line="500" w:lineRule="exact"/>
        <w:jc w:val="center"/>
        <w:rPr>
          <w:rFonts w:ascii="仿宋" w:eastAsia="仿宋" w:hAnsi="仿宋"/>
          <w:b/>
          <w:sz w:val="28"/>
          <w:szCs w:val="28"/>
        </w:rPr>
      </w:pPr>
    </w:p>
    <w:p w:rsidR="000941D5" w:rsidRDefault="004B7524">
      <w:pPr>
        <w:spacing w:line="500" w:lineRule="exact"/>
        <w:rPr>
          <w:rFonts w:ascii="仿宋" w:eastAsia="仿宋" w:hAnsi="仿宋"/>
          <w:b/>
          <w:sz w:val="24"/>
          <w:szCs w:val="28"/>
        </w:rPr>
      </w:pPr>
      <w:r>
        <w:rPr>
          <w:rFonts w:ascii="仿宋" w:eastAsia="仿宋" w:hAnsi="仿宋" w:hint="eastAsia"/>
          <w:sz w:val="24"/>
          <w:szCs w:val="28"/>
        </w:rPr>
        <w:t>一、</w:t>
      </w:r>
      <w:r>
        <w:rPr>
          <w:rFonts w:ascii="仿宋" w:eastAsia="仿宋" w:hAnsi="仿宋" w:hint="eastAsia"/>
          <w:b/>
          <w:sz w:val="24"/>
          <w:szCs w:val="28"/>
        </w:rPr>
        <w:t>徐州</w:t>
      </w:r>
      <w:proofErr w:type="gramStart"/>
      <w:r>
        <w:rPr>
          <w:rFonts w:ascii="仿宋" w:eastAsia="仿宋" w:hAnsi="仿宋" w:hint="eastAsia"/>
          <w:b/>
          <w:sz w:val="24"/>
          <w:szCs w:val="28"/>
        </w:rPr>
        <w:t>片区</w:t>
      </w:r>
      <w:r>
        <w:rPr>
          <w:rFonts w:ascii="仿宋" w:eastAsia="仿宋" w:hAnsi="仿宋"/>
          <w:b/>
          <w:sz w:val="24"/>
          <w:szCs w:val="28"/>
        </w:rPr>
        <w:t>招采工作站</w:t>
      </w:r>
      <w:proofErr w:type="gramEnd"/>
      <w:r>
        <w:rPr>
          <w:rFonts w:ascii="仿宋" w:eastAsia="仿宋" w:hAnsi="仿宋" w:hint="eastAsia"/>
          <w:b/>
          <w:sz w:val="24"/>
          <w:szCs w:val="28"/>
        </w:rPr>
        <w:t>供货资格协议</w:t>
      </w:r>
    </w:p>
    <w:p w:rsidR="000941D5" w:rsidRDefault="004B7524">
      <w:pPr>
        <w:spacing w:line="500" w:lineRule="exact"/>
        <w:rPr>
          <w:rFonts w:ascii="仿宋" w:eastAsia="仿宋" w:hAnsi="仿宋"/>
          <w:sz w:val="24"/>
          <w:szCs w:val="28"/>
          <w:u w:val="single"/>
        </w:rPr>
      </w:pPr>
      <w:r>
        <w:rPr>
          <w:rFonts w:ascii="仿宋" w:eastAsia="仿宋" w:hAnsi="仿宋" w:hint="eastAsia"/>
          <w:sz w:val="24"/>
          <w:szCs w:val="28"/>
        </w:rPr>
        <w:t>甲方：</w:t>
      </w:r>
      <w:r>
        <w:rPr>
          <w:rFonts w:ascii="仿宋" w:eastAsia="仿宋" w:hAnsi="仿宋" w:hint="eastAsia"/>
          <w:sz w:val="24"/>
          <w:szCs w:val="28"/>
          <w:u w:val="single"/>
        </w:rPr>
        <w:t>徐州</w:t>
      </w:r>
      <w:proofErr w:type="gramStart"/>
      <w:r>
        <w:rPr>
          <w:rFonts w:ascii="仿宋" w:eastAsia="仿宋" w:hAnsi="仿宋" w:hint="eastAsia"/>
          <w:sz w:val="24"/>
          <w:szCs w:val="28"/>
          <w:u w:val="single"/>
        </w:rPr>
        <w:t>片区</w:t>
      </w:r>
      <w:r>
        <w:rPr>
          <w:rFonts w:ascii="仿宋" w:eastAsia="仿宋" w:hAnsi="仿宋"/>
          <w:sz w:val="24"/>
          <w:szCs w:val="28"/>
          <w:u w:val="single"/>
        </w:rPr>
        <w:t>招采工作站</w:t>
      </w:r>
      <w:proofErr w:type="gramEnd"/>
      <w:r>
        <w:rPr>
          <w:rFonts w:ascii="仿宋" w:eastAsia="仿宋" w:hAnsi="仿宋" w:hint="eastAsia"/>
          <w:sz w:val="24"/>
          <w:szCs w:val="28"/>
          <w:u w:val="single"/>
        </w:rPr>
        <w:t xml:space="preserve">            </w:t>
      </w:r>
    </w:p>
    <w:p w:rsidR="000941D5" w:rsidRDefault="004B7524">
      <w:pPr>
        <w:spacing w:line="500" w:lineRule="exact"/>
        <w:rPr>
          <w:rFonts w:ascii="仿宋" w:eastAsia="仿宋" w:hAnsi="仿宋"/>
          <w:sz w:val="24"/>
          <w:szCs w:val="28"/>
        </w:rPr>
      </w:pPr>
      <w:r>
        <w:rPr>
          <w:rFonts w:ascii="仿宋" w:eastAsia="仿宋" w:hAnsi="仿宋" w:hint="eastAsia"/>
          <w:sz w:val="24"/>
          <w:szCs w:val="28"/>
        </w:rPr>
        <w:t>乙方：</w:t>
      </w:r>
      <w:r>
        <w:rPr>
          <w:rFonts w:ascii="仿宋" w:eastAsia="仿宋" w:hAnsi="仿宋" w:hint="eastAsia"/>
          <w:sz w:val="24"/>
          <w:szCs w:val="28"/>
          <w:u w:val="single"/>
        </w:rPr>
        <w:t xml:space="preserve">                              </w:t>
      </w:r>
    </w:p>
    <w:p w:rsidR="000941D5" w:rsidRDefault="004B7524">
      <w:pPr>
        <w:tabs>
          <w:tab w:val="left" w:pos="5245"/>
        </w:tabs>
        <w:spacing w:line="500" w:lineRule="exact"/>
        <w:ind w:firstLineChars="200" w:firstLine="480"/>
        <w:rPr>
          <w:rFonts w:ascii="仿宋" w:eastAsia="仿宋" w:hAnsi="仿宋"/>
          <w:sz w:val="24"/>
          <w:szCs w:val="28"/>
        </w:rPr>
      </w:pPr>
      <w:r>
        <w:rPr>
          <w:rFonts w:ascii="仿宋" w:eastAsia="仿宋" w:hAnsi="仿宋" w:hint="eastAsia"/>
          <w:sz w:val="24"/>
          <w:szCs w:val="28"/>
        </w:rPr>
        <w:t>在相关部门及需求</w:t>
      </w:r>
      <w:r>
        <w:rPr>
          <w:rFonts w:ascii="仿宋" w:eastAsia="仿宋" w:hAnsi="仿宋"/>
          <w:sz w:val="24"/>
          <w:szCs w:val="28"/>
        </w:rPr>
        <w:t>单位的</w:t>
      </w:r>
      <w:r>
        <w:rPr>
          <w:rFonts w:ascii="仿宋" w:eastAsia="仿宋" w:hAnsi="仿宋" w:hint="eastAsia"/>
          <w:sz w:val="24"/>
          <w:szCs w:val="28"/>
        </w:rPr>
        <w:t>监督下，甲方小组于</w:t>
      </w:r>
      <w:r>
        <w:rPr>
          <w:rFonts w:ascii="仿宋" w:eastAsia="仿宋" w:hAnsi="仿宋" w:hint="eastAsia"/>
          <w:sz w:val="24"/>
          <w:szCs w:val="28"/>
          <w:u w:val="single"/>
        </w:rPr>
        <w:t xml:space="preserve">     </w:t>
      </w:r>
      <w:r>
        <w:rPr>
          <w:rFonts w:ascii="仿宋" w:eastAsia="仿宋" w:hAnsi="仿宋" w:hint="eastAsia"/>
          <w:sz w:val="24"/>
          <w:szCs w:val="28"/>
        </w:rPr>
        <w:t>年</w:t>
      </w:r>
      <w:r>
        <w:rPr>
          <w:rFonts w:ascii="仿宋" w:eastAsia="仿宋" w:hAnsi="仿宋" w:hint="eastAsia"/>
          <w:sz w:val="24"/>
          <w:szCs w:val="28"/>
          <w:u w:val="single"/>
        </w:rPr>
        <w:t xml:space="preserve">    </w:t>
      </w:r>
      <w:r>
        <w:rPr>
          <w:rFonts w:ascii="仿宋" w:eastAsia="仿宋" w:hAnsi="仿宋" w:hint="eastAsia"/>
          <w:sz w:val="24"/>
          <w:szCs w:val="28"/>
        </w:rPr>
        <w:t>月</w:t>
      </w:r>
      <w:r>
        <w:rPr>
          <w:rFonts w:ascii="仿宋" w:eastAsia="仿宋" w:hAnsi="仿宋" w:hint="eastAsia"/>
          <w:sz w:val="24"/>
          <w:szCs w:val="28"/>
          <w:u w:val="single"/>
        </w:rPr>
        <w:t xml:space="preserve">    </w:t>
      </w:r>
      <w:r>
        <w:rPr>
          <w:rFonts w:ascii="仿宋" w:eastAsia="仿宋" w:hAnsi="仿宋" w:hint="eastAsia"/>
          <w:sz w:val="24"/>
          <w:szCs w:val="28"/>
        </w:rPr>
        <w:t>日对食品原材料供货入围供应商的招标进行了开标，经评委（各高校代表）公正评审、公开投票，乙方获得向徐州部分高校供应</w:t>
      </w:r>
      <w:r>
        <w:rPr>
          <w:rFonts w:ascii="仿宋" w:eastAsia="仿宋" w:hAnsi="仿宋" w:hint="eastAsia"/>
          <w:sz w:val="24"/>
          <w:szCs w:val="28"/>
          <w:u w:val="single"/>
        </w:rPr>
        <w:t>***</w:t>
      </w:r>
      <w:r>
        <w:rPr>
          <w:rFonts w:ascii="仿宋" w:eastAsia="仿宋" w:hAnsi="仿宋" w:hint="eastAsia"/>
          <w:sz w:val="24"/>
          <w:szCs w:val="28"/>
        </w:rPr>
        <w:t>的入围资格，经双方友好协商，达成如下协议：</w:t>
      </w:r>
    </w:p>
    <w:p w:rsidR="000941D5" w:rsidRDefault="004B7524">
      <w:pPr>
        <w:tabs>
          <w:tab w:val="left" w:pos="5245"/>
        </w:tabs>
        <w:spacing w:line="500" w:lineRule="exact"/>
        <w:ind w:firstLineChars="200" w:firstLine="480"/>
        <w:rPr>
          <w:rFonts w:ascii="仿宋" w:eastAsia="仿宋" w:hAnsi="仿宋"/>
          <w:sz w:val="24"/>
          <w:szCs w:val="28"/>
        </w:rPr>
      </w:pPr>
      <w:r>
        <w:rPr>
          <w:rFonts w:ascii="仿宋" w:eastAsia="仿宋" w:hAnsi="仿宋" w:hint="eastAsia"/>
          <w:sz w:val="24"/>
          <w:szCs w:val="28"/>
        </w:rPr>
        <w:t>1.入围资格协议期限：自</w:t>
      </w:r>
      <w:r>
        <w:rPr>
          <w:rFonts w:ascii="仿宋" w:eastAsia="仿宋" w:hAnsi="仿宋" w:hint="eastAsia"/>
          <w:sz w:val="24"/>
          <w:szCs w:val="28"/>
          <w:u w:val="single"/>
        </w:rPr>
        <w:t xml:space="preserve">    </w:t>
      </w:r>
      <w:r>
        <w:rPr>
          <w:rFonts w:ascii="仿宋" w:eastAsia="仿宋" w:hAnsi="仿宋" w:hint="eastAsia"/>
          <w:sz w:val="24"/>
          <w:szCs w:val="28"/>
        </w:rPr>
        <w:t>年</w:t>
      </w:r>
      <w:r>
        <w:rPr>
          <w:rFonts w:ascii="仿宋" w:eastAsia="仿宋" w:hAnsi="仿宋" w:hint="eastAsia"/>
          <w:sz w:val="24"/>
          <w:szCs w:val="28"/>
          <w:u w:val="single"/>
        </w:rPr>
        <w:t xml:space="preserve">    </w:t>
      </w:r>
      <w:r>
        <w:rPr>
          <w:rFonts w:ascii="仿宋" w:eastAsia="仿宋" w:hAnsi="仿宋" w:hint="eastAsia"/>
          <w:sz w:val="24"/>
          <w:szCs w:val="28"/>
        </w:rPr>
        <w:t>月</w:t>
      </w:r>
      <w:r>
        <w:rPr>
          <w:rFonts w:ascii="仿宋" w:eastAsia="仿宋" w:hAnsi="仿宋" w:hint="eastAsia"/>
          <w:sz w:val="24"/>
          <w:szCs w:val="28"/>
          <w:u w:val="single"/>
        </w:rPr>
        <w:t xml:space="preserve">    </w:t>
      </w:r>
      <w:r>
        <w:rPr>
          <w:rFonts w:ascii="仿宋" w:eastAsia="仿宋" w:hAnsi="仿宋" w:hint="eastAsia"/>
          <w:sz w:val="24"/>
          <w:szCs w:val="28"/>
        </w:rPr>
        <w:t>日起至</w:t>
      </w:r>
      <w:r>
        <w:rPr>
          <w:rFonts w:ascii="仿宋" w:eastAsia="仿宋" w:hAnsi="仿宋" w:hint="eastAsia"/>
          <w:sz w:val="24"/>
          <w:szCs w:val="28"/>
          <w:u w:val="single"/>
        </w:rPr>
        <w:t xml:space="preserve">     </w:t>
      </w:r>
      <w:r>
        <w:rPr>
          <w:rFonts w:ascii="仿宋" w:eastAsia="仿宋" w:hAnsi="仿宋" w:hint="eastAsia"/>
          <w:sz w:val="24"/>
          <w:szCs w:val="28"/>
        </w:rPr>
        <w:t>年</w:t>
      </w:r>
      <w:r>
        <w:rPr>
          <w:rFonts w:ascii="仿宋" w:eastAsia="仿宋" w:hAnsi="仿宋" w:hint="eastAsia"/>
          <w:sz w:val="24"/>
          <w:szCs w:val="28"/>
          <w:u w:val="single"/>
        </w:rPr>
        <w:t xml:space="preserve">    </w:t>
      </w:r>
      <w:r>
        <w:rPr>
          <w:rFonts w:ascii="仿宋" w:eastAsia="仿宋" w:hAnsi="仿宋" w:hint="eastAsia"/>
          <w:sz w:val="24"/>
          <w:szCs w:val="28"/>
        </w:rPr>
        <w:t>月</w:t>
      </w:r>
      <w:r>
        <w:rPr>
          <w:rFonts w:ascii="仿宋" w:eastAsia="仿宋" w:hAnsi="仿宋" w:hint="eastAsia"/>
          <w:sz w:val="24"/>
          <w:szCs w:val="28"/>
          <w:u w:val="single"/>
        </w:rPr>
        <w:t xml:space="preserve">    </w:t>
      </w:r>
      <w:r>
        <w:rPr>
          <w:rFonts w:ascii="仿宋" w:eastAsia="仿宋" w:hAnsi="仿宋" w:hint="eastAsia"/>
          <w:sz w:val="24"/>
          <w:szCs w:val="28"/>
        </w:rPr>
        <w:t>日止。</w:t>
      </w:r>
    </w:p>
    <w:p w:rsidR="000941D5" w:rsidRDefault="004B7524">
      <w:pPr>
        <w:spacing w:line="500" w:lineRule="exact"/>
        <w:ind w:firstLineChars="200" w:firstLine="480"/>
        <w:rPr>
          <w:rFonts w:ascii="仿宋" w:eastAsia="仿宋" w:hAnsi="仿宋"/>
          <w:sz w:val="24"/>
          <w:szCs w:val="28"/>
        </w:rPr>
      </w:pPr>
      <w:r>
        <w:rPr>
          <w:rFonts w:ascii="仿宋" w:eastAsia="仿宋" w:hAnsi="仿宋" w:hint="eastAsia"/>
          <w:sz w:val="24"/>
          <w:szCs w:val="28"/>
        </w:rPr>
        <w:t>2.</w:t>
      </w:r>
      <w:r w:rsidR="00B10C35">
        <w:rPr>
          <w:rFonts w:ascii="仿宋" w:eastAsia="仿宋" w:hAnsi="仿宋" w:hint="eastAsia"/>
          <w:sz w:val="24"/>
          <w:szCs w:val="28"/>
        </w:rPr>
        <w:t>履约保证金：履约保证由各高校在签订供货合同时收取，金额由各高校根据实际使用情况确定</w:t>
      </w:r>
      <w:r>
        <w:rPr>
          <w:rFonts w:ascii="仿宋" w:eastAsia="仿宋" w:hAnsi="仿宋" w:hint="eastAsia"/>
          <w:sz w:val="24"/>
          <w:szCs w:val="28"/>
        </w:rPr>
        <w:t>。</w:t>
      </w:r>
    </w:p>
    <w:p w:rsidR="000941D5" w:rsidRDefault="004B7524">
      <w:pPr>
        <w:spacing w:line="500" w:lineRule="exact"/>
        <w:ind w:firstLineChars="200" w:firstLine="480"/>
        <w:rPr>
          <w:rFonts w:ascii="仿宋" w:eastAsia="仿宋" w:hAnsi="仿宋"/>
          <w:sz w:val="24"/>
          <w:szCs w:val="28"/>
        </w:rPr>
      </w:pPr>
      <w:r>
        <w:rPr>
          <w:rFonts w:ascii="仿宋" w:eastAsia="仿宋" w:hAnsi="仿宋" w:hint="eastAsia"/>
          <w:sz w:val="24"/>
          <w:szCs w:val="28"/>
        </w:rPr>
        <w:t>3.在协议期内，乙方有权参加甲方每月组织的月度批次报价（以甲方通知为准）。</w:t>
      </w:r>
    </w:p>
    <w:p w:rsidR="000941D5" w:rsidRDefault="004B7524">
      <w:pPr>
        <w:spacing w:line="500" w:lineRule="exact"/>
        <w:ind w:firstLineChars="200" w:firstLine="480"/>
        <w:rPr>
          <w:rFonts w:ascii="仿宋" w:eastAsia="仿宋" w:hAnsi="仿宋"/>
          <w:sz w:val="24"/>
          <w:szCs w:val="28"/>
        </w:rPr>
      </w:pPr>
      <w:r>
        <w:rPr>
          <w:rFonts w:ascii="仿宋" w:eastAsia="仿宋" w:hAnsi="仿宋"/>
          <w:sz w:val="24"/>
          <w:szCs w:val="28"/>
        </w:rPr>
        <w:t>3</w:t>
      </w:r>
      <w:r>
        <w:rPr>
          <w:rFonts w:ascii="仿宋" w:eastAsia="仿宋" w:hAnsi="仿宋" w:hint="eastAsia"/>
          <w:sz w:val="24"/>
          <w:szCs w:val="28"/>
        </w:rPr>
        <w:t>.付款方式：在相应高校验收合格，使用中未发现质量问题后，根据全月实际供货量，乙方凭开具的正式发票，与相应高校一次性结清货款；若发票户名、开户行、账号与供货单位不一致，相应高校有权</w:t>
      </w:r>
      <w:proofErr w:type="gramStart"/>
      <w:r>
        <w:rPr>
          <w:rFonts w:ascii="仿宋" w:eastAsia="仿宋" w:hAnsi="仿宋" w:hint="eastAsia"/>
          <w:sz w:val="24"/>
          <w:szCs w:val="28"/>
        </w:rPr>
        <w:t>不予付款</w:t>
      </w:r>
      <w:proofErr w:type="gramEnd"/>
      <w:r>
        <w:rPr>
          <w:rFonts w:ascii="仿宋" w:eastAsia="仿宋" w:hAnsi="仿宋" w:hint="eastAsia"/>
          <w:sz w:val="24"/>
          <w:szCs w:val="28"/>
        </w:rPr>
        <w:t>。</w:t>
      </w:r>
    </w:p>
    <w:p w:rsidR="000941D5" w:rsidRDefault="004B7524">
      <w:pPr>
        <w:spacing w:line="500" w:lineRule="exact"/>
        <w:ind w:firstLineChars="200" w:firstLine="480"/>
        <w:rPr>
          <w:rFonts w:ascii="仿宋" w:eastAsia="仿宋" w:hAnsi="仿宋"/>
          <w:sz w:val="24"/>
          <w:szCs w:val="28"/>
        </w:rPr>
      </w:pPr>
      <w:r>
        <w:rPr>
          <w:rFonts w:ascii="仿宋" w:eastAsia="仿宋" w:hAnsi="仿宋" w:hint="eastAsia"/>
          <w:sz w:val="24"/>
          <w:szCs w:val="28"/>
        </w:rPr>
        <w:t>6.违约条款</w:t>
      </w:r>
    </w:p>
    <w:p w:rsidR="000941D5" w:rsidRDefault="004B7524">
      <w:pPr>
        <w:spacing w:line="500" w:lineRule="exact"/>
        <w:ind w:firstLineChars="200" w:firstLine="480"/>
        <w:rPr>
          <w:rFonts w:ascii="仿宋" w:eastAsia="仿宋" w:hAnsi="仿宋"/>
          <w:sz w:val="24"/>
          <w:szCs w:val="28"/>
        </w:rPr>
      </w:pPr>
      <w:r>
        <w:rPr>
          <w:rFonts w:ascii="仿宋" w:eastAsia="仿宋" w:hAnsi="仿宋" w:hint="eastAsia"/>
          <w:sz w:val="24"/>
          <w:szCs w:val="28"/>
        </w:rPr>
        <w:t>（1）乙方在接到相应高校送货通知后必须在两日内（含订货日）（冷鲜肉</w:t>
      </w:r>
      <w:r>
        <w:rPr>
          <w:rFonts w:ascii="仿宋" w:eastAsia="仿宋" w:hAnsi="仿宋"/>
          <w:sz w:val="24"/>
          <w:szCs w:val="28"/>
        </w:rPr>
        <w:t>、冷冻禽副、</w:t>
      </w:r>
      <w:r>
        <w:rPr>
          <w:rFonts w:ascii="仿宋" w:eastAsia="仿宋" w:hAnsi="仿宋" w:hint="eastAsia"/>
          <w:sz w:val="24"/>
          <w:szCs w:val="28"/>
        </w:rPr>
        <w:t>鸡蛋需每天</w:t>
      </w:r>
      <w:r>
        <w:rPr>
          <w:rFonts w:ascii="仿宋" w:eastAsia="仿宋" w:hAnsi="仿宋"/>
          <w:sz w:val="24"/>
          <w:szCs w:val="28"/>
        </w:rPr>
        <w:t>配送</w:t>
      </w:r>
      <w:r>
        <w:rPr>
          <w:rFonts w:ascii="仿宋" w:eastAsia="仿宋" w:hAnsi="仿宋" w:hint="eastAsia"/>
          <w:sz w:val="24"/>
          <w:szCs w:val="28"/>
        </w:rPr>
        <w:t>）免费运送卸货到甲方指定地点，主动配合对货物进行验收并整齐堆放。如有违反，乙方负责赔偿相应高校的所有经济损失；相应高校有权按本批次货款的5%处罚乙方；本年度内，累计违反三次，甲方有权没收乙方履约保证金、解除协议。</w:t>
      </w:r>
    </w:p>
    <w:p w:rsidR="000941D5" w:rsidRDefault="004B7524">
      <w:pPr>
        <w:spacing w:line="500" w:lineRule="exact"/>
        <w:ind w:firstLineChars="200" w:firstLine="480"/>
        <w:rPr>
          <w:rFonts w:ascii="仿宋" w:eastAsia="仿宋" w:hAnsi="仿宋"/>
          <w:sz w:val="24"/>
          <w:szCs w:val="28"/>
        </w:rPr>
      </w:pPr>
      <w:r>
        <w:rPr>
          <w:rFonts w:ascii="仿宋" w:eastAsia="仿宋" w:hAnsi="仿宋" w:hint="eastAsia"/>
          <w:sz w:val="24"/>
          <w:szCs w:val="28"/>
        </w:rPr>
        <w:t>（2</w:t>
      </w:r>
      <w:r>
        <w:rPr>
          <w:rFonts w:ascii="仿宋" w:eastAsia="仿宋" w:hAnsi="仿宋"/>
          <w:sz w:val="24"/>
          <w:szCs w:val="28"/>
        </w:rPr>
        <w:t>）</w:t>
      </w:r>
      <w:r>
        <w:rPr>
          <w:rFonts w:ascii="仿宋" w:eastAsia="仿宋" w:hAnsi="仿宋" w:hint="eastAsia"/>
          <w:sz w:val="24"/>
          <w:szCs w:val="28"/>
        </w:rPr>
        <w:t>相应高校有权对乙方所送货物</w:t>
      </w:r>
      <w:proofErr w:type="gramStart"/>
      <w:r>
        <w:rPr>
          <w:rFonts w:ascii="仿宋" w:eastAsia="仿宋" w:hAnsi="仿宋" w:hint="eastAsia"/>
          <w:sz w:val="24"/>
          <w:szCs w:val="28"/>
        </w:rPr>
        <w:t>送相关</w:t>
      </w:r>
      <w:proofErr w:type="gramEnd"/>
      <w:r>
        <w:rPr>
          <w:rFonts w:ascii="仿宋" w:eastAsia="仿宋" w:hAnsi="仿宋" w:hint="eastAsia"/>
          <w:sz w:val="24"/>
          <w:szCs w:val="28"/>
        </w:rPr>
        <w:t>质检部门进行检测，如检测后发现存在质量问题的，所有检测费用由乙方承担，终止本年度供货协议，产生的一切后果由乙方承担。</w:t>
      </w:r>
    </w:p>
    <w:p w:rsidR="000941D5" w:rsidRDefault="004B7524">
      <w:pPr>
        <w:spacing w:line="500" w:lineRule="exact"/>
        <w:ind w:firstLineChars="200" w:firstLine="480"/>
        <w:rPr>
          <w:rFonts w:ascii="仿宋" w:eastAsia="仿宋" w:hAnsi="仿宋"/>
          <w:sz w:val="24"/>
          <w:szCs w:val="28"/>
        </w:rPr>
      </w:pPr>
      <w:r>
        <w:rPr>
          <w:rFonts w:ascii="仿宋" w:eastAsia="仿宋" w:hAnsi="仿宋" w:hint="eastAsia"/>
          <w:sz w:val="24"/>
          <w:szCs w:val="28"/>
        </w:rPr>
        <w:t>（3</w:t>
      </w:r>
      <w:r>
        <w:rPr>
          <w:rFonts w:ascii="仿宋" w:eastAsia="仿宋" w:hAnsi="仿宋"/>
          <w:sz w:val="24"/>
          <w:szCs w:val="28"/>
        </w:rPr>
        <w:t>）</w:t>
      </w:r>
      <w:r>
        <w:rPr>
          <w:rFonts w:ascii="仿宋" w:eastAsia="仿宋" w:hAnsi="仿宋" w:hint="eastAsia"/>
          <w:sz w:val="24"/>
          <w:szCs w:val="28"/>
        </w:rPr>
        <w:t>乙方供给相应高校的***与投标时所送的样品品质有明显出入的，乙方负责赔偿相应高校的所有经济损失；相应高校有权按本批次货款的10%处罚乙方；情节严重的，甲方有权没收乙方履约保证金、解除协议。</w:t>
      </w:r>
    </w:p>
    <w:p w:rsidR="000941D5" w:rsidRDefault="004B7524">
      <w:pPr>
        <w:spacing w:line="500" w:lineRule="exact"/>
        <w:ind w:firstLineChars="200" w:firstLine="480"/>
        <w:rPr>
          <w:rFonts w:ascii="仿宋" w:eastAsia="仿宋" w:hAnsi="仿宋"/>
          <w:sz w:val="24"/>
          <w:szCs w:val="28"/>
        </w:rPr>
      </w:pPr>
      <w:r>
        <w:rPr>
          <w:rFonts w:ascii="仿宋" w:eastAsia="仿宋" w:hAnsi="仿宋" w:hint="eastAsia"/>
          <w:sz w:val="24"/>
          <w:szCs w:val="28"/>
        </w:rPr>
        <w:t>（4</w:t>
      </w:r>
      <w:r>
        <w:rPr>
          <w:rFonts w:ascii="仿宋" w:eastAsia="仿宋" w:hAnsi="仿宋"/>
          <w:sz w:val="24"/>
          <w:szCs w:val="28"/>
        </w:rPr>
        <w:t>）</w:t>
      </w:r>
      <w:r>
        <w:rPr>
          <w:rFonts w:ascii="仿宋" w:eastAsia="仿宋" w:hAnsi="仿宋" w:hint="eastAsia"/>
          <w:sz w:val="24"/>
          <w:szCs w:val="28"/>
        </w:rPr>
        <w:t>乙方供应的***每单位净重必须真实，相应高校有权随机抽查，一经发现有短斤缺两现象，乙方负责赔偿相应高校的所有经济损失；相应高校有权按本批次货款的10%处罚</w:t>
      </w:r>
      <w:r>
        <w:rPr>
          <w:rFonts w:ascii="仿宋" w:eastAsia="仿宋" w:hAnsi="仿宋" w:hint="eastAsia"/>
          <w:sz w:val="24"/>
          <w:szCs w:val="28"/>
        </w:rPr>
        <w:lastRenderedPageBreak/>
        <w:t>乙方；情节严重的，甲方有权没收乙方履约保证金、解除协议。</w:t>
      </w:r>
    </w:p>
    <w:p w:rsidR="000941D5" w:rsidRDefault="004B7524">
      <w:pPr>
        <w:spacing w:line="500" w:lineRule="exact"/>
        <w:ind w:firstLineChars="200" w:firstLine="480"/>
        <w:rPr>
          <w:rFonts w:ascii="仿宋" w:eastAsia="仿宋" w:hAnsi="仿宋"/>
          <w:sz w:val="24"/>
          <w:szCs w:val="28"/>
        </w:rPr>
      </w:pPr>
      <w:r>
        <w:rPr>
          <w:rFonts w:ascii="仿宋" w:eastAsia="仿宋" w:hAnsi="仿宋" w:hint="eastAsia"/>
          <w:sz w:val="24"/>
          <w:szCs w:val="28"/>
        </w:rPr>
        <w:t>（5</w:t>
      </w:r>
      <w:r>
        <w:rPr>
          <w:rFonts w:ascii="仿宋" w:eastAsia="仿宋" w:hAnsi="仿宋"/>
          <w:sz w:val="24"/>
          <w:szCs w:val="28"/>
        </w:rPr>
        <w:t>）</w:t>
      </w:r>
      <w:r>
        <w:rPr>
          <w:rFonts w:ascii="仿宋" w:eastAsia="仿宋" w:hAnsi="仿宋" w:hint="eastAsia"/>
          <w:sz w:val="24"/>
          <w:szCs w:val="28"/>
        </w:rPr>
        <w:t>乙方向相应高校提供的***必须符合国家标准和有关要求，符合国家监督专项标准（随货品附检验报告），***生产过程中不得添加国家明令禁止使用的添加剂，且不允许含有任何杂质。如有违反，甚至提供了有毒、变质、过期等有害人体健康的***，乙方应承担民事、经济损失和赔偿等一切责任；相应高校有权按本批次货款的20%处罚乙方；甲方有权没收乙方履约保证金、解除协议；造成严重后果者，由司法机关追究乙方刑事责任。</w:t>
      </w:r>
    </w:p>
    <w:p w:rsidR="000941D5" w:rsidRDefault="004B7524">
      <w:pPr>
        <w:spacing w:line="500" w:lineRule="exact"/>
        <w:ind w:firstLineChars="200" w:firstLine="480"/>
        <w:rPr>
          <w:rFonts w:ascii="仿宋" w:eastAsia="仿宋" w:hAnsi="仿宋"/>
          <w:sz w:val="24"/>
          <w:szCs w:val="28"/>
        </w:rPr>
      </w:pPr>
      <w:r>
        <w:rPr>
          <w:rFonts w:ascii="仿宋" w:eastAsia="仿宋" w:hAnsi="仿宋" w:hint="eastAsia"/>
          <w:sz w:val="24"/>
          <w:szCs w:val="28"/>
        </w:rPr>
        <w:t>（6</w:t>
      </w:r>
      <w:r>
        <w:rPr>
          <w:rFonts w:ascii="仿宋" w:eastAsia="仿宋" w:hAnsi="仿宋"/>
          <w:sz w:val="24"/>
          <w:szCs w:val="28"/>
        </w:rPr>
        <w:t>）</w:t>
      </w:r>
      <w:r>
        <w:rPr>
          <w:rFonts w:ascii="仿宋" w:eastAsia="仿宋" w:hAnsi="仿宋" w:hint="eastAsia"/>
          <w:sz w:val="24"/>
          <w:szCs w:val="28"/>
        </w:rPr>
        <w:t>乙方在向相应高校供货合同期内，如乙方以价格或其它问题单方面提出毁约、</w:t>
      </w:r>
      <w:proofErr w:type="gramStart"/>
      <w:r>
        <w:rPr>
          <w:rFonts w:ascii="仿宋" w:eastAsia="仿宋" w:hAnsi="仿宋" w:hint="eastAsia"/>
          <w:sz w:val="24"/>
          <w:szCs w:val="28"/>
        </w:rPr>
        <w:t>不</w:t>
      </w:r>
      <w:proofErr w:type="gramEnd"/>
      <w:r>
        <w:rPr>
          <w:rFonts w:ascii="仿宋" w:eastAsia="仿宋" w:hAnsi="仿宋" w:hint="eastAsia"/>
          <w:sz w:val="24"/>
          <w:szCs w:val="28"/>
        </w:rPr>
        <w:t>供货或供货不足的，乙方负责赔偿相应高校的所有经济损失；相应高校有权按需供货量5%的金额处罚乙方；本年度内，累计违反三次，甲方有权没收乙方履约保证金、解除协议。</w:t>
      </w:r>
    </w:p>
    <w:p w:rsidR="000941D5" w:rsidRDefault="004B7524">
      <w:pPr>
        <w:spacing w:line="500" w:lineRule="exact"/>
        <w:ind w:firstLineChars="200" w:firstLine="480"/>
        <w:rPr>
          <w:rFonts w:ascii="仿宋" w:eastAsia="仿宋" w:hAnsi="仿宋"/>
          <w:sz w:val="24"/>
          <w:szCs w:val="28"/>
        </w:rPr>
      </w:pPr>
      <w:r>
        <w:rPr>
          <w:rFonts w:ascii="仿宋" w:eastAsia="仿宋" w:hAnsi="仿宋" w:hint="eastAsia"/>
          <w:sz w:val="24"/>
          <w:szCs w:val="28"/>
        </w:rPr>
        <w:t>（7</w:t>
      </w:r>
      <w:r>
        <w:rPr>
          <w:rFonts w:ascii="仿宋" w:eastAsia="仿宋" w:hAnsi="仿宋"/>
          <w:sz w:val="24"/>
          <w:szCs w:val="28"/>
        </w:rPr>
        <w:t>）</w:t>
      </w:r>
      <w:r>
        <w:rPr>
          <w:rFonts w:ascii="仿宋" w:eastAsia="仿宋" w:hAnsi="仿宋" w:hint="eastAsia"/>
          <w:sz w:val="24"/>
          <w:szCs w:val="28"/>
        </w:rPr>
        <w:t>乙方在任何时间不得向甲方相关个人送礼品、礼金、有价证券、回扣等钱物和宴请甲方相关个人，否则，甲方有权没收乙方履约保证金、解除协议。</w:t>
      </w:r>
    </w:p>
    <w:p w:rsidR="000941D5" w:rsidRDefault="004B7524">
      <w:pPr>
        <w:spacing w:line="500" w:lineRule="exact"/>
        <w:ind w:firstLineChars="200" w:firstLine="480"/>
        <w:rPr>
          <w:rFonts w:ascii="仿宋" w:eastAsia="仿宋" w:hAnsi="仿宋"/>
          <w:sz w:val="24"/>
          <w:szCs w:val="28"/>
        </w:rPr>
      </w:pPr>
      <w:r>
        <w:rPr>
          <w:rFonts w:ascii="仿宋" w:eastAsia="仿宋" w:hAnsi="仿宋" w:hint="eastAsia"/>
          <w:sz w:val="24"/>
          <w:szCs w:val="28"/>
        </w:rPr>
        <w:t>（8</w:t>
      </w:r>
      <w:r>
        <w:rPr>
          <w:rFonts w:ascii="仿宋" w:eastAsia="仿宋" w:hAnsi="仿宋"/>
          <w:sz w:val="24"/>
          <w:szCs w:val="28"/>
        </w:rPr>
        <w:t>）</w:t>
      </w:r>
      <w:r>
        <w:rPr>
          <w:rFonts w:ascii="仿宋" w:eastAsia="仿宋" w:hAnsi="仿宋" w:hint="eastAsia"/>
          <w:sz w:val="24"/>
          <w:szCs w:val="28"/>
        </w:rPr>
        <w:t>相关处罚乙方需及时交纳给甲方，如逾期未交的，甲方有权在合同履约保证金中扣除；乙方保证金因处理有关问题后数额不足应立即补足。</w:t>
      </w:r>
    </w:p>
    <w:p w:rsidR="000941D5" w:rsidRDefault="004B7524">
      <w:pPr>
        <w:spacing w:line="500" w:lineRule="exact"/>
        <w:ind w:firstLineChars="200" w:firstLine="480"/>
        <w:rPr>
          <w:rFonts w:ascii="仿宋" w:eastAsia="仿宋" w:hAnsi="仿宋"/>
          <w:sz w:val="24"/>
          <w:szCs w:val="28"/>
        </w:rPr>
      </w:pPr>
      <w:r>
        <w:rPr>
          <w:rFonts w:ascii="仿宋" w:eastAsia="仿宋" w:hAnsi="仿宋" w:hint="eastAsia"/>
          <w:sz w:val="24"/>
          <w:szCs w:val="28"/>
        </w:rPr>
        <w:t>7.其它约定</w:t>
      </w:r>
    </w:p>
    <w:p w:rsidR="000941D5" w:rsidRDefault="004B7524">
      <w:pPr>
        <w:spacing w:line="500" w:lineRule="exact"/>
        <w:ind w:firstLineChars="200" w:firstLine="480"/>
        <w:rPr>
          <w:rFonts w:ascii="仿宋" w:eastAsia="仿宋" w:hAnsi="仿宋"/>
          <w:sz w:val="24"/>
          <w:szCs w:val="28"/>
          <w:u w:val="single"/>
        </w:rPr>
      </w:pPr>
      <w:r>
        <w:rPr>
          <w:rFonts w:ascii="仿宋" w:eastAsia="仿宋" w:hAnsi="仿宋" w:hint="eastAsia"/>
          <w:sz w:val="24"/>
          <w:szCs w:val="28"/>
        </w:rPr>
        <w:t>（1）对因违反合同条款被解除协议的供货商，甲方有权在网站公布并通知各会员高校，上报政府相关部门、省高校后勤协会等，相应高校可以不再与该供货</w:t>
      </w:r>
      <w:proofErr w:type="gramStart"/>
      <w:r>
        <w:rPr>
          <w:rFonts w:ascii="仿宋" w:eastAsia="仿宋" w:hAnsi="仿宋" w:hint="eastAsia"/>
          <w:sz w:val="24"/>
          <w:szCs w:val="28"/>
        </w:rPr>
        <w:t>商存在</w:t>
      </w:r>
      <w:proofErr w:type="gramEnd"/>
      <w:r>
        <w:rPr>
          <w:rFonts w:ascii="仿宋" w:eastAsia="仿宋" w:hAnsi="仿宋" w:hint="eastAsia"/>
          <w:sz w:val="24"/>
          <w:szCs w:val="28"/>
        </w:rPr>
        <w:t>供货关系。</w:t>
      </w:r>
    </w:p>
    <w:p w:rsidR="000941D5" w:rsidRDefault="004B7524">
      <w:pPr>
        <w:spacing w:line="500" w:lineRule="exact"/>
        <w:ind w:firstLineChars="200" w:firstLine="480"/>
        <w:rPr>
          <w:rFonts w:ascii="仿宋" w:eastAsia="仿宋" w:hAnsi="仿宋"/>
          <w:sz w:val="24"/>
          <w:szCs w:val="28"/>
        </w:rPr>
      </w:pPr>
      <w:r>
        <w:rPr>
          <w:rFonts w:ascii="仿宋" w:eastAsia="仿宋" w:hAnsi="仿宋" w:hint="eastAsia"/>
          <w:sz w:val="24"/>
          <w:szCs w:val="28"/>
        </w:rPr>
        <w:t>（2）本协议解除后，相应高校可以在其他本月度其他供应商中标候选人中另行选择供货商。</w:t>
      </w:r>
    </w:p>
    <w:p w:rsidR="000941D5" w:rsidRDefault="004B7524">
      <w:pPr>
        <w:spacing w:line="500" w:lineRule="exact"/>
        <w:ind w:firstLineChars="200" w:firstLine="480"/>
        <w:rPr>
          <w:rFonts w:ascii="仿宋" w:eastAsia="仿宋" w:hAnsi="仿宋"/>
          <w:sz w:val="24"/>
          <w:szCs w:val="28"/>
        </w:rPr>
      </w:pPr>
      <w:r>
        <w:rPr>
          <w:rFonts w:ascii="仿宋" w:eastAsia="仿宋" w:hAnsi="仿宋" w:hint="eastAsia"/>
          <w:sz w:val="24"/>
          <w:szCs w:val="28"/>
        </w:rPr>
        <w:t>（3）供货验收和合同的履行由各会员高校自行组织把关。</w:t>
      </w:r>
    </w:p>
    <w:p w:rsidR="000941D5" w:rsidRDefault="004B7524">
      <w:pPr>
        <w:spacing w:line="500" w:lineRule="exact"/>
        <w:ind w:firstLineChars="200" w:firstLine="480"/>
        <w:rPr>
          <w:rFonts w:ascii="仿宋" w:eastAsia="仿宋" w:hAnsi="仿宋"/>
          <w:color w:val="FF0000"/>
          <w:sz w:val="24"/>
          <w:szCs w:val="28"/>
        </w:rPr>
      </w:pPr>
      <w:r>
        <w:rPr>
          <w:rFonts w:ascii="仿宋" w:eastAsia="仿宋" w:hAnsi="仿宋" w:hint="eastAsia"/>
          <w:sz w:val="24"/>
          <w:szCs w:val="28"/>
        </w:rPr>
        <w:t>（4）月度供货期内，由于市场价格变化而产生的风险和利益由供应商承担；如遇到市场价格上下浮动超过15%，由乙方主动向招标人书面提出调价申请，经招标人组织调研、审议通过后受理。</w:t>
      </w:r>
    </w:p>
    <w:p w:rsidR="000941D5" w:rsidRDefault="004B7524">
      <w:pPr>
        <w:spacing w:line="500" w:lineRule="exact"/>
        <w:ind w:firstLineChars="200" w:firstLine="480"/>
        <w:rPr>
          <w:rFonts w:ascii="仿宋" w:eastAsia="仿宋" w:hAnsi="仿宋"/>
          <w:sz w:val="24"/>
          <w:szCs w:val="28"/>
        </w:rPr>
      </w:pPr>
      <w:r>
        <w:rPr>
          <w:rFonts w:ascii="仿宋" w:eastAsia="仿宋" w:hAnsi="仿宋" w:hint="eastAsia"/>
          <w:sz w:val="24"/>
          <w:szCs w:val="28"/>
        </w:rPr>
        <w:t>（5）乙方进出学校必须遵守学校规章制度，车辆减速慢行，如在校门内发生人、车或其他责任事故，均由乙方负责。乙方在供货过程中自身的安全由乙方自负。</w:t>
      </w:r>
    </w:p>
    <w:p w:rsidR="000941D5" w:rsidRDefault="004B7524">
      <w:pPr>
        <w:spacing w:line="500" w:lineRule="exact"/>
        <w:ind w:firstLineChars="200" w:firstLine="480"/>
        <w:rPr>
          <w:rFonts w:ascii="仿宋" w:eastAsia="仿宋" w:hAnsi="仿宋"/>
          <w:sz w:val="24"/>
          <w:szCs w:val="28"/>
        </w:rPr>
      </w:pPr>
      <w:r>
        <w:rPr>
          <w:rFonts w:ascii="仿宋" w:eastAsia="仿宋" w:hAnsi="仿宋" w:hint="eastAsia"/>
          <w:sz w:val="24"/>
          <w:szCs w:val="28"/>
        </w:rPr>
        <w:t>（6）未尽事宜，双方协商解决。协商不成可向高校所在地法院提起诉讼。</w:t>
      </w:r>
    </w:p>
    <w:p w:rsidR="000941D5" w:rsidRDefault="004B7524">
      <w:pPr>
        <w:spacing w:line="500" w:lineRule="exact"/>
        <w:ind w:firstLineChars="200" w:firstLine="480"/>
        <w:rPr>
          <w:rFonts w:ascii="仿宋" w:eastAsia="仿宋" w:hAnsi="仿宋"/>
          <w:sz w:val="24"/>
          <w:szCs w:val="28"/>
        </w:rPr>
      </w:pPr>
      <w:r>
        <w:rPr>
          <w:rFonts w:ascii="仿宋" w:eastAsia="仿宋" w:hAnsi="仿宋" w:hint="eastAsia"/>
          <w:sz w:val="24"/>
          <w:szCs w:val="28"/>
        </w:rPr>
        <w:t>（7）招标书和投标书是本协议的一个部分，具有同等法律效律。合同甲乙双方签字后即生效。</w:t>
      </w:r>
    </w:p>
    <w:p w:rsidR="000941D5" w:rsidRDefault="004B7524">
      <w:pPr>
        <w:spacing w:line="500" w:lineRule="exact"/>
        <w:ind w:firstLineChars="200" w:firstLine="480"/>
        <w:rPr>
          <w:rFonts w:ascii="仿宋" w:eastAsia="仿宋" w:hAnsi="仿宋"/>
          <w:sz w:val="24"/>
          <w:szCs w:val="28"/>
        </w:rPr>
      </w:pPr>
      <w:r>
        <w:rPr>
          <w:rFonts w:ascii="仿宋" w:eastAsia="仿宋" w:hAnsi="仿宋" w:hint="eastAsia"/>
          <w:sz w:val="24"/>
          <w:szCs w:val="28"/>
        </w:rPr>
        <w:t>（8）本协议一式肆份，甲乙双方各执壹份。</w:t>
      </w:r>
    </w:p>
    <w:p w:rsidR="000941D5" w:rsidRDefault="000941D5">
      <w:pPr>
        <w:spacing w:line="500" w:lineRule="exact"/>
        <w:rPr>
          <w:rFonts w:ascii="仿宋" w:eastAsia="仿宋" w:hAnsi="仿宋"/>
          <w:sz w:val="28"/>
          <w:szCs w:val="28"/>
        </w:rPr>
      </w:pPr>
    </w:p>
    <w:p w:rsidR="000941D5" w:rsidRDefault="000941D5">
      <w:pPr>
        <w:spacing w:line="500" w:lineRule="exact"/>
        <w:rPr>
          <w:rFonts w:ascii="仿宋" w:eastAsia="仿宋" w:hAnsi="仿宋"/>
          <w:sz w:val="28"/>
          <w:szCs w:val="28"/>
        </w:rPr>
      </w:pPr>
    </w:p>
    <w:p w:rsidR="000941D5" w:rsidRDefault="004B7524">
      <w:pPr>
        <w:spacing w:line="500" w:lineRule="exact"/>
        <w:rPr>
          <w:rFonts w:ascii="仿宋" w:eastAsia="仿宋" w:hAnsi="仿宋"/>
          <w:b/>
          <w:sz w:val="28"/>
          <w:szCs w:val="28"/>
        </w:rPr>
      </w:pPr>
      <w:r>
        <w:rPr>
          <w:rFonts w:ascii="仿宋" w:eastAsia="仿宋" w:hAnsi="仿宋" w:hint="eastAsia"/>
          <w:sz w:val="28"/>
          <w:szCs w:val="28"/>
        </w:rPr>
        <w:t xml:space="preserve"> 二、</w:t>
      </w:r>
      <w:r>
        <w:rPr>
          <w:rFonts w:ascii="仿宋" w:eastAsia="仿宋" w:hAnsi="仿宋" w:hint="eastAsia"/>
          <w:b/>
          <w:sz w:val="28"/>
          <w:szCs w:val="28"/>
        </w:rPr>
        <w:t>徐州部分高校采购合同主要条款</w:t>
      </w:r>
    </w:p>
    <w:p w:rsidR="000941D5" w:rsidRDefault="004B7524">
      <w:pPr>
        <w:jc w:val="center"/>
        <w:rPr>
          <w:rFonts w:ascii="仿宋_GB2312" w:eastAsia="仿宋_GB2312"/>
          <w:b/>
          <w:kern w:val="0"/>
          <w:sz w:val="32"/>
          <w:szCs w:val="32"/>
        </w:rPr>
      </w:pPr>
      <w:r>
        <w:rPr>
          <w:rFonts w:ascii="仿宋_GB2312" w:eastAsia="仿宋_GB2312" w:hint="eastAsia"/>
          <w:b/>
          <w:kern w:val="0"/>
          <w:sz w:val="32"/>
          <w:szCs w:val="32"/>
        </w:rPr>
        <w:t>（主要条款）</w:t>
      </w:r>
    </w:p>
    <w:p w:rsidR="000941D5" w:rsidRDefault="004B7524">
      <w:pPr>
        <w:tabs>
          <w:tab w:val="left" w:pos="405"/>
        </w:tabs>
        <w:spacing w:line="360" w:lineRule="exact"/>
        <w:rPr>
          <w:rFonts w:eastAsia="仿宋_GB2312" w:cs="宋体"/>
          <w:b/>
          <w:kern w:val="1"/>
          <w:sz w:val="24"/>
        </w:rPr>
      </w:pPr>
      <w:r>
        <w:rPr>
          <w:rFonts w:eastAsia="仿宋_GB2312" w:cs="宋体" w:hint="eastAsia"/>
          <w:b/>
          <w:bCs/>
          <w:kern w:val="1"/>
          <w:sz w:val="24"/>
        </w:rPr>
        <w:t>一、</w:t>
      </w:r>
      <w:r>
        <w:rPr>
          <w:rFonts w:eastAsia="仿宋_GB2312" w:cs="宋体"/>
          <w:b/>
          <w:bCs/>
          <w:kern w:val="1"/>
          <w:sz w:val="24"/>
        </w:rPr>
        <w:t>合同双方</w:t>
      </w:r>
    </w:p>
    <w:p w:rsidR="000941D5" w:rsidRDefault="004B7524">
      <w:pPr>
        <w:tabs>
          <w:tab w:val="left" w:pos="405"/>
        </w:tabs>
        <w:spacing w:line="360" w:lineRule="exact"/>
        <w:ind w:firstLineChars="200" w:firstLine="480"/>
        <w:rPr>
          <w:rFonts w:eastAsia="仿宋_GB2312" w:cs="宋体"/>
          <w:kern w:val="1"/>
          <w:sz w:val="24"/>
        </w:rPr>
      </w:pPr>
      <w:r>
        <w:rPr>
          <w:rFonts w:eastAsia="仿宋_GB2312" w:cs="宋体"/>
          <w:kern w:val="1"/>
          <w:sz w:val="24"/>
        </w:rPr>
        <w:t>甲方（</w:t>
      </w:r>
      <w:r>
        <w:rPr>
          <w:rFonts w:eastAsia="仿宋_GB2312" w:cs="宋体" w:hint="eastAsia"/>
          <w:kern w:val="1"/>
          <w:sz w:val="24"/>
        </w:rPr>
        <w:t>需</w:t>
      </w:r>
      <w:r>
        <w:rPr>
          <w:rFonts w:eastAsia="仿宋_GB2312" w:cs="宋体"/>
          <w:kern w:val="1"/>
          <w:sz w:val="24"/>
        </w:rPr>
        <w:t>方）</w:t>
      </w:r>
      <w:r>
        <w:rPr>
          <w:rFonts w:eastAsia="仿宋_GB2312" w:cs="宋体" w:hint="eastAsia"/>
          <w:kern w:val="1"/>
          <w:sz w:val="24"/>
        </w:rPr>
        <w:t>：高校</w:t>
      </w:r>
    </w:p>
    <w:p w:rsidR="000941D5" w:rsidRDefault="004B7524">
      <w:pPr>
        <w:tabs>
          <w:tab w:val="left" w:pos="405"/>
        </w:tabs>
        <w:spacing w:line="360" w:lineRule="exact"/>
        <w:ind w:firstLineChars="200" w:firstLine="480"/>
        <w:rPr>
          <w:rFonts w:eastAsia="仿宋_GB2312" w:cs="宋体"/>
          <w:kern w:val="1"/>
          <w:sz w:val="24"/>
        </w:rPr>
      </w:pPr>
      <w:r>
        <w:rPr>
          <w:rFonts w:eastAsia="仿宋_GB2312" w:cs="宋体"/>
          <w:kern w:val="1"/>
          <w:sz w:val="24"/>
        </w:rPr>
        <w:t>乙方（供方）</w:t>
      </w:r>
      <w:r>
        <w:rPr>
          <w:rFonts w:eastAsia="仿宋_GB2312" w:cs="宋体" w:hint="eastAsia"/>
          <w:kern w:val="1"/>
          <w:sz w:val="24"/>
        </w:rPr>
        <w:t>：</w:t>
      </w:r>
      <w:r>
        <w:rPr>
          <w:rFonts w:eastAsia="仿宋_GB2312" w:cs="宋体"/>
          <w:kern w:val="1"/>
          <w:sz w:val="24"/>
        </w:rPr>
        <w:t xml:space="preserve"> </w:t>
      </w:r>
    </w:p>
    <w:p w:rsidR="000941D5" w:rsidRDefault="004B7524">
      <w:pPr>
        <w:tabs>
          <w:tab w:val="left" w:pos="405"/>
        </w:tabs>
        <w:spacing w:line="360" w:lineRule="exact"/>
        <w:rPr>
          <w:rFonts w:eastAsia="仿宋_GB2312" w:cs="宋体"/>
          <w:b/>
          <w:bCs/>
          <w:kern w:val="1"/>
          <w:sz w:val="24"/>
        </w:rPr>
      </w:pPr>
      <w:r>
        <w:rPr>
          <w:rFonts w:eastAsia="仿宋_GB2312" w:cs="宋体" w:hint="eastAsia"/>
          <w:b/>
          <w:bCs/>
          <w:kern w:val="1"/>
          <w:sz w:val="24"/>
        </w:rPr>
        <w:t>二、</w:t>
      </w:r>
      <w:r>
        <w:rPr>
          <w:rFonts w:eastAsia="仿宋_GB2312" w:cs="宋体"/>
          <w:b/>
          <w:bCs/>
          <w:kern w:val="1"/>
          <w:sz w:val="24"/>
        </w:rPr>
        <w:t>协议期限</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kern w:val="1"/>
          <w:sz w:val="24"/>
        </w:rPr>
        <w:t>合同期限</w:t>
      </w:r>
      <w:r>
        <w:rPr>
          <w:rFonts w:ascii="仿宋_GB2312" w:eastAsia="仿宋_GB2312" w:cs="宋体" w:hint="eastAsia"/>
          <w:kern w:val="1"/>
          <w:sz w:val="24"/>
        </w:rPr>
        <w:t>：</w:t>
      </w:r>
      <w:r>
        <w:rPr>
          <w:rFonts w:ascii="仿宋_GB2312" w:eastAsia="仿宋_GB2312" w:cs="宋体"/>
          <w:color w:val="FF0000"/>
          <w:kern w:val="1"/>
          <w:sz w:val="24"/>
        </w:rPr>
        <w:t>20</w:t>
      </w:r>
      <w:r>
        <w:rPr>
          <w:rFonts w:ascii="仿宋_GB2312" w:cs="宋体" w:hint="eastAsia"/>
          <w:color w:val="FF0000"/>
          <w:kern w:val="1"/>
          <w:sz w:val="24"/>
        </w:rPr>
        <w:t>2</w:t>
      </w:r>
      <w:r>
        <w:rPr>
          <w:rFonts w:ascii="仿宋_GB2312" w:cs="宋体"/>
          <w:color w:val="FF0000"/>
          <w:kern w:val="1"/>
          <w:sz w:val="24"/>
        </w:rPr>
        <w:t>1</w:t>
      </w:r>
      <w:r>
        <w:rPr>
          <w:rFonts w:ascii="仿宋_GB2312" w:eastAsia="仿宋_GB2312" w:cs="宋体"/>
          <w:color w:val="FF0000"/>
          <w:kern w:val="1"/>
          <w:sz w:val="24"/>
        </w:rPr>
        <w:t>年</w:t>
      </w:r>
      <w:r>
        <w:rPr>
          <w:rFonts w:ascii="仿宋_GB2312" w:eastAsia="仿宋_GB2312" w:cs="宋体" w:hint="eastAsia"/>
          <w:color w:val="FF0000"/>
          <w:kern w:val="1"/>
          <w:sz w:val="24"/>
        </w:rPr>
        <w:t>春季开学</w:t>
      </w:r>
      <w:r>
        <w:rPr>
          <w:rFonts w:ascii="仿宋_GB2312" w:eastAsia="仿宋_GB2312" w:cs="宋体"/>
          <w:color w:val="FF0000"/>
          <w:kern w:val="1"/>
          <w:sz w:val="24"/>
        </w:rPr>
        <w:t>后至20</w:t>
      </w:r>
      <w:r>
        <w:rPr>
          <w:rFonts w:ascii="仿宋_GB2312" w:eastAsia="仿宋_GB2312" w:cs="宋体" w:hint="eastAsia"/>
          <w:color w:val="FF0000"/>
          <w:kern w:val="1"/>
          <w:sz w:val="24"/>
        </w:rPr>
        <w:t>2</w:t>
      </w:r>
      <w:r>
        <w:rPr>
          <w:rFonts w:ascii="仿宋_GB2312" w:cs="宋体"/>
          <w:color w:val="FF0000"/>
          <w:kern w:val="1"/>
          <w:sz w:val="24"/>
        </w:rPr>
        <w:t>2</w:t>
      </w:r>
      <w:r>
        <w:rPr>
          <w:rFonts w:ascii="仿宋_GB2312" w:eastAsia="仿宋_GB2312" w:cs="宋体"/>
          <w:color w:val="FF0000"/>
          <w:kern w:val="1"/>
          <w:sz w:val="24"/>
        </w:rPr>
        <w:t>年</w:t>
      </w:r>
      <w:r>
        <w:rPr>
          <w:rFonts w:ascii="仿宋_GB2312" w:eastAsia="仿宋_GB2312" w:cs="宋体" w:hint="eastAsia"/>
          <w:color w:val="FF0000"/>
          <w:kern w:val="1"/>
          <w:sz w:val="24"/>
        </w:rPr>
        <w:t>春季开学前</w:t>
      </w:r>
    </w:p>
    <w:p w:rsidR="000941D5" w:rsidRDefault="004B7524">
      <w:pPr>
        <w:tabs>
          <w:tab w:val="left" w:pos="405"/>
        </w:tabs>
        <w:spacing w:line="360" w:lineRule="exact"/>
        <w:rPr>
          <w:rFonts w:eastAsia="仿宋_GB2312" w:cs="宋体"/>
          <w:b/>
          <w:bCs/>
          <w:kern w:val="1"/>
          <w:sz w:val="24"/>
        </w:rPr>
      </w:pPr>
      <w:r>
        <w:rPr>
          <w:rFonts w:eastAsia="仿宋_GB2312" w:cs="宋体" w:hint="eastAsia"/>
          <w:b/>
          <w:bCs/>
          <w:kern w:val="1"/>
          <w:sz w:val="24"/>
        </w:rPr>
        <w:t>三、</w:t>
      </w:r>
      <w:r w:rsidR="00B10C35">
        <w:rPr>
          <w:rFonts w:eastAsia="仿宋_GB2312" w:cs="宋体" w:hint="eastAsia"/>
          <w:b/>
          <w:bCs/>
          <w:kern w:val="1"/>
          <w:sz w:val="24"/>
        </w:rPr>
        <w:t>履约保证金</w:t>
      </w:r>
    </w:p>
    <w:p w:rsidR="00B10C35" w:rsidRPr="00B10C35" w:rsidRDefault="00B10C35" w:rsidP="00B10C35">
      <w:pPr>
        <w:spacing w:line="360" w:lineRule="exact"/>
        <w:ind w:firstLineChars="200" w:firstLine="480"/>
        <w:rPr>
          <w:rFonts w:eastAsia="仿宋_GB2312"/>
          <w:kern w:val="1"/>
          <w:sz w:val="24"/>
        </w:rPr>
      </w:pPr>
      <w:r>
        <w:rPr>
          <w:rFonts w:eastAsia="仿宋_GB2312" w:hint="eastAsia"/>
          <w:kern w:val="1"/>
          <w:sz w:val="24"/>
        </w:rPr>
        <w:t>签订本协议前，乙方需向甲方交纳保证金</w:t>
      </w:r>
      <w:r>
        <w:rPr>
          <w:rFonts w:eastAsia="仿宋_GB2312" w:hint="eastAsia"/>
          <w:kern w:val="1"/>
          <w:sz w:val="24"/>
          <w:u w:val="single"/>
        </w:rPr>
        <w:t xml:space="preserve">       </w:t>
      </w:r>
      <w:r>
        <w:rPr>
          <w:rFonts w:eastAsia="仿宋_GB2312" w:hint="eastAsia"/>
          <w:kern w:val="1"/>
          <w:sz w:val="24"/>
          <w:u w:val="single"/>
        </w:rPr>
        <w:t>元，</w:t>
      </w:r>
      <w:r w:rsidRPr="00B10C35">
        <w:rPr>
          <w:rFonts w:eastAsia="仿宋_GB2312" w:hint="eastAsia"/>
          <w:kern w:val="1"/>
          <w:sz w:val="24"/>
        </w:rPr>
        <w:t>履约保证金在协议期结束五周后，乙方到甲方办理无息退还手续。</w:t>
      </w:r>
    </w:p>
    <w:p w:rsidR="000941D5" w:rsidRDefault="004B7524">
      <w:pPr>
        <w:spacing w:line="360" w:lineRule="exact"/>
        <w:rPr>
          <w:rFonts w:eastAsia="仿宋_GB2312"/>
          <w:b/>
          <w:bCs/>
          <w:kern w:val="0"/>
          <w:sz w:val="24"/>
        </w:rPr>
      </w:pPr>
      <w:r>
        <w:rPr>
          <w:rFonts w:eastAsia="仿宋_GB2312" w:hint="eastAsia"/>
          <w:b/>
          <w:bCs/>
          <w:kern w:val="0"/>
          <w:sz w:val="24"/>
        </w:rPr>
        <w:t>四、</w:t>
      </w:r>
      <w:r>
        <w:rPr>
          <w:rFonts w:eastAsia="仿宋_GB2312"/>
          <w:b/>
          <w:bCs/>
          <w:kern w:val="0"/>
          <w:sz w:val="24"/>
        </w:rPr>
        <w:t>供货质量及价格要求</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kern w:val="1"/>
          <w:sz w:val="24"/>
        </w:rPr>
        <w:t>1</w:t>
      </w:r>
      <w:r>
        <w:rPr>
          <w:rFonts w:ascii="仿宋_GB2312" w:eastAsia="仿宋_GB2312" w:cs="宋体" w:hint="eastAsia"/>
          <w:kern w:val="1"/>
          <w:sz w:val="24"/>
        </w:rPr>
        <w:t>.乙方</w:t>
      </w:r>
      <w:r>
        <w:rPr>
          <w:rFonts w:ascii="仿宋_GB2312" w:eastAsia="仿宋_GB2312" w:cs="宋体"/>
          <w:kern w:val="1"/>
          <w:sz w:val="24"/>
        </w:rPr>
        <w:t>所供食品物资均应符合国家和徐州市关于该食品物资的质量标准和卫生条件的相关要求，并按招标文件要求或相关行业主管部门要求及时出具相关质检报告。</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kern w:val="1"/>
          <w:sz w:val="24"/>
        </w:rPr>
        <w:t>2</w:t>
      </w:r>
      <w:r>
        <w:rPr>
          <w:rFonts w:ascii="仿宋_GB2312" w:eastAsia="仿宋_GB2312" w:cs="宋体" w:hint="eastAsia"/>
          <w:kern w:val="1"/>
          <w:sz w:val="24"/>
        </w:rPr>
        <w:t>.</w:t>
      </w:r>
      <w:r>
        <w:rPr>
          <w:rFonts w:ascii="仿宋_GB2312" w:eastAsia="仿宋_GB2312" w:cs="宋体"/>
          <w:kern w:val="1"/>
          <w:sz w:val="24"/>
        </w:rPr>
        <w:t>甲方及甲方主管部门严格按招标文件相关认价周期组织所有中标入围厂商就本采供周期内相关食品物资进行报价，以最低报价作为本周期采供价，并以最低报价厂商作为第一供货商、次低报价厂商作为第二供货商。最低报价应低于本周期内甲方采集的市场相关物资最低批发价，否则无效，甲方将按本周期内甲方采集的市场相关物资最低批发价作为供货价分别依次与最低、次低、第三低</w:t>
      </w:r>
      <w:r>
        <w:rPr>
          <w:rFonts w:ascii="仿宋_GB2312" w:eastAsia="仿宋_GB2312" w:cs="宋体"/>
          <w:kern w:val="1"/>
          <w:sz w:val="24"/>
        </w:rPr>
        <w:t>……</w:t>
      </w:r>
      <w:r>
        <w:rPr>
          <w:rFonts w:ascii="仿宋_GB2312" w:eastAsia="仿宋_GB2312" w:cs="宋体"/>
          <w:kern w:val="1"/>
          <w:sz w:val="24"/>
        </w:rPr>
        <w:t>报价厂商进行商务谈判，最先同意甲方价格的即为本周期供货商；若所有入围厂商均不接受甲方相应价格，甲方有权自行采购并重新组织招标，原有入围厂商不得再参与投标。</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kern w:val="1"/>
          <w:sz w:val="24"/>
        </w:rPr>
        <w:t>3</w:t>
      </w:r>
      <w:r>
        <w:rPr>
          <w:rFonts w:ascii="仿宋_GB2312" w:eastAsia="仿宋_GB2312" w:cs="宋体" w:hint="eastAsia"/>
          <w:kern w:val="1"/>
          <w:sz w:val="24"/>
        </w:rPr>
        <w:t>.</w:t>
      </w:r>
      <w:r>
        <w:rPr>
          <w:rFonts w:ascii="仿宋_GB2312" w:eastAsia="仿宋_GB2312" w:cs="宋体"/>
          <w:kern w:val="1"/>
          <w:sz w:val="24"/>
        </w:rPr>
        <w:t>乙方应按甲方认可的产品供货，未经甲方事先书面同意，不得对产品本身和生产场地有任何改变；</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kern w:val="1"/>
          <w:sz w:val="24"/>
        </w:rPr>
        <w:t>4</w:t>
      </w:r>
      <w:r>
        <w:rPr>
          <w:rFonts w:ascii="仿宋_GB2312" w:eastAsia="仿宋_GB2312" w:cs="宋体" w:hint="eastAsia"/>
          <w:kern w:val="1"/>
          <w:sz w:val="24"/>
        </w:rPr>
        <w:t>.</w:t>
      </w:r>
      <w:r>
        <w:rPr>
          <w:rFonts w:ascii="仿宋_GB2312" w:eastAsia="仿宋_GB2312" w:cs="宋体"/>
          <w:kern w:val="1"/>
          <w:sz w:val="24"/>
        </w:rPr>
        <w:t>乙方应严格按照甲方认可的质量要求生产和供应产品，如有任何改变，甲方负责知会乙方，乙方应积极跟进相关的变化。</w:t>
      </w:r>
    </w:p>
    <w:p w:rsidR="000941D5" w:rsidRDefault="004B7524">
      <w:pPr>
        <w:tabs>
          <w:tab w:val="left" w:pos="405"/>
        </w:tabs>
        <w:spacing w:line="360" w:lineRule="exact"/>
        <w:ind w:firstLineChars="200" w:firstLine="480"/>
        <w:rPr>
          <w:rFonts w:eastAsia="仿宋_GB2312" w:cs="宋体"/>
          <w:kern w:val="1"/>
          <w:sz w:val="24"/>
        </w:rPr>
      </w:pPr>
      <w:r>
        <w:rPr>
          <w:rFonts w:ascii="仿宋_GB2312" w:eastAsia="仿宋_GB2312" w:cs="宋体" w:hint="eastAsia"/>
          <w:kern w:val="1"/>
          <w:sz w:val="24"/>
        </w:rPr>
        <w:t>5.入围供货商</w:t>
      </w:r>
      <w:r>
        <w:rPr>
          <w:rFonts w:ascii="仿宋_GB2312" w:eastAsia="仿宋_GB2312" w:cs="宋体"/>
          <w:kern w:val="1"/>
          <w:sz w:val="24"/>
        </w:rPr>
        <w:t>应充分考虑到供货期间所供物资价格上涨的风险。供货周</w:t>
      </w:r>
      <w:r>
        <w:rPr>
          <w:rFonts w:ascii="仿宋_GB2312" w:eastAsia="仿宋_GB2312" w:cs="宋体" w:hint="eastAsia"/>
          <w:kern w:val="1"/>
          <w:sz w:val="24"/>
        </w:rPr>
        <w:t>期内</w:t>
      </w:r>
      <w:r>
        <w:rPr>
          <w:rFonts w:ascii="仿宋_GB2312" w:eastAsia="仿宋_GB2312" w:cs="宋体"/>
          <w:kern w:val="1"/>
          <w:sz w:val="24"/>
        </w:rPr>
        <w:t>不调整供货</w:t>
      </w:r>
      <w:r>
        <w:rPr>
          <w:rFonts w:ascii="仿宋_GB2312" w:eastAsia="仿宋_GB2312" w:cs="宋体" w:hint="eastAsia"/>
          <w:kern w:val="1"/>
          <w:sz w:val="24"/>
        </w:rPr>
        <w:t>价格。若入围供货商缺席每月批次报价两次及以上，则取消下一年度大宗物资招标投标资格；供货商不能及时根据各高校订单送货的，取消其供货资格，四年内不能参与投标，并扣除其标段内所有保证金。供货商所投标的品牌应该与送货品牌一致，出具发票单位要与中标单位一致。</w:t>
      </w:r>
    </w:p>
    <w:p w:rsidR="000941D5" w:rsidRDefault="004B7524">
      <w:pPr>
        <w:spacing w:line="360" w:lineRule="exact"/>
        <w:rPr>
          <w:rFonts w:eastAsia="仿宋_GB2312"/>
          <w:b/>
          <w:bCs/>
          <w:kern w:val="0"/>
          <w:sz w:val="24"/>
        </w:rPr>
      </w:pPr>
      <w:r>
        <w:rPr>
          <w:rFonts w:eastAsia="仿宋_GB2312" w:hint="eastAsia"/>
          <w:b/>
          <w:bCs/>
          <w:kern w:val="0"/>
          <w:sz w:val="24"/>
        </w:rPr>
        <w:t>五、</w:t>
      </w:r>
      <w:proofErr w:type="gramStart"/>
      <w:r>
        <w:rPr>
          <w:rFonts w:eastAsia="仿宋_GB2312"/>
          <w:b/>
          <w:bCs/>
          <w:kern w:val="0"/>
          <w:sz w:val="24"/>
        </w:rPr>
        <w:t>结帐</w:t>
      </w:r>
      <w:proofErr w:type="gramEnd"/>
      <w:r>
        <w:rPr>
          <w:rFonts w:eastAsia="仿宋_GB2312"/>
          <w:b/>
          <w:bCs/>
          <w:kern w:val="0"/>
          <w:sz w:val="24"/>
        </w:rPr>
        <w:t>及付款</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kern w:val="1"/>
          <w:sz w:val="24"/>
        </w:rPr>
        <w:t>1</w:t>
      </w:r>
      <w:r>
        <w:rPr>
          <w:rFonts w:ascii="仿宋_GB2312" w:eastAsia="仿宋_GB2312" w:cs="宋体" w:hint="eastAsia"/>
          <w:kern w:val="1"/>
          <w:sz w:val="24"/>
        </w:rPr>
        <w:t>.乙方</w:t>
      </w:r>
      <w:r>
        <w:rPr>
          <w:rFonts w:ascii="仿宋_GB2312" w:eastAsia="仿宋_GB2312" w:cs="宋体"/>
          <w:kern w:val="1"/>
          <w:sz w:val="24"/>
        </w:rPr>
        <w:t>必须在供货当天，向各食堂、餐厅索取验收入库凭证，并于每月25</w:t>
      </w:r>
      <w:r>
        <w:rPr>
          <w:rFonts w:ascii="仿宋_GB2312" w:eastAsia="仿宋_GB2312" w:cs="宋体" w:hint="eastAsia"/>
          <w:kern w:val="1"/>
          <w:sz w:val="24"/>
        </w:rPr>
        <w:t>日</w:t>
      </w:r>
      <w:r>
        <w:rPr>
          <w:rFonts w:ascii="仿宋_GB2312" w:eastAsia="仿宋_GB2312" w:cs="宋体"/>
          <w:kern w:val="1"/>
          <w:sz w:val="24"/>
        </w:rPr>
        <w:t>～28日期间，按验收入库凭证对上月20日～本月20日期间所供货物进行对、结账。验收入库凭证必须在供货当天17</w:t>
      </w:r>
      <w:r>
        <w:rPr>
          <w:rFonts w:ascii="仿宋_GB2312" w:eastAsia="仿宋_GB2312" w:cs="宋体" w:hint="eastAsia"/>
          <w:kern w:val="1"/>
          <w:sz w:val="24"/>
        </w:rPr>
        <w:t>：</w:t>
      </w:r>
      <w:r>
        <w:rPr>
          <w:rFonts w:ascii="仿宋_GB2312" w:eastAsia="仿宋_GB2312" w:cs="宋体"/>
          <w:kern w:val="1"/>
          <w:sz w:val="24"/>
        </w:rPr>
        <w:t>00前开具，否则视为无效。</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kern w:val="1"/>
          <w:sz w:val="24"/>
        </w:rPr>
        <w:t>2</w:t>
      </w:r>
      <w:r>
        <w:rPr>
          <w:rFonts w:ascii="仿宋_GB2312" w:eastAsia="仿宋_GB2312" w:cs="宋体" w:hint="eastAsia"/>
          <w:kern w:val="1"/>
          <w:sz w:val="24"/>
        </w:rPr>
        <w:t>.</w:t>
      </w:r>
      <w:r>
        <w:rPr>
          <w:rFonts w:ascii="仿宋_GB2312" w:eastAsia="仿宋_GB2312" w:cs="宋体"/>
          <w:kern w:val="1"/>
          <w:sz w:val="24"/>
        </w:rPr>
        <w:t>每月28</w:t>
      </w:r>
      <w:r>
        <w:rPr>
          <w:rFonts w:ascii="仿宋_GB2312" w:eastAsia="仿宋_GB2312" w:cs="宋体" w:hint="eastAsia"/>
          <w:kern w:val="1"/>
          <w:sz w:val="24"/>
        </w:rPr>
        <w:t>日</w:t>
      </w:r>
      <w:r>
        <w:rPr>
          <w:rFonts w:ascii="仿宋_GB2312" w:eastAsia="仿宋_GB2312" w:cs="宋体"/>
          <w:kern w:val="1"/>
          <w:sz w:val="24"/>
        </w:rPr>
        <w:t>～次月5日期间（遇节假日顺延），甲方按结账金额向乙方付款，乙方须提供真实有效的机打发票。</w:t>
      </w:r>
      <w:r>
        <w:rPr>
          <w:rFonts w:ascii="仿宋_GB2312" w:eastAsia="仿宋_GB2312" w:cs="宋体" w:hint="eastAsia"/>
          <w:kern w:val="1"/>
          <w:sz w:val="24"/>
        </w:rPr>
        <w:t>出具发票单位要与中标单位一致。</w:t>
      </w:r>
      <w:r>
        <w:rPr>
          <w:rFonts w:ascii="仿宋_GB2312" w:eastAsia="仿宋_GB2312" w:cs="宋体"/>
          <w:kern w:val="1"/>
          <w:sz w:val="24"/>
        </w:rPr>
        <w:t>如发票方面有违规、违法行</w:t>
      </w:r>
      <w:r>
        <w:rPr>
          <w:rFonts w:ascii="仿宋_GB2312" w:eastAsia="仿宋_GB2312" w:cs="宋体"/>
          <w:kern w:val="1"/>
          <w:sz w:val="24"/>
        </w:rPr>
        <w:lastRenderedPageBreak/>
        <w:t>为，甲方有义务协助有关部门对乙方进行调查、惩处。</w:t>
      </w:r>
    </w:p>
    <w:p w:rsidR="000941D5" w:rsidRDefault="004B7524">
      <w:pPr>
        <w:spacing w:line="360" w:lineRule="exact"/>
        <w:rPr>
          <w:rFonts w:eastAsia="仿宋_GB2312"/>
          <w:b/>
          <w:kern w:val="0"/>
          <w:sz w:val="24"/>
        </w:rPr>
      </w:pPr>
      <w:r>
        <w:rPr>
          <w:rFonts w:eastAsia="仿宋_GB2312" w:hint="eastAsia"/>
          <w:b/>
          <w:kern w:val="0"/>
          <w:sz w:val="24"/>
        </w:rPr>
        <w:t>六、</w:t>
      </w:r>
      <w:r>
        <w:rPr>
          <w:rFonts w:eastAsia="仿宋_GB2312"/>
          <w:b/>
          <w:kern w:val="0"/>
          <w:sz w:val="24"/>
        </w:rPr>
        <w:t>交货地点及运输、装卸费用</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hint="eastAsia"/>
          <w:kern w:val="1"/>
          <w:sz w:val="24"/>
        </w:rPr>
        <w:t>1.</w:t>
      </w:r>
      <w:r>
        <w:rPr>
          <w:rFonts w:ascii="仿宋_GB2312" w:eastAsia="仿宋_GB2312" w:cs="宋体"/>
          <w:kern w:val="1"/>
          <w:sz w:val="24"/>
        </w:rPr>
        <w:t>交货地点为甲方仓库或甲方指定地点。</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hint="eastAsia"/>
          <w:kern w:val="1"/>
          <w:sz w:val="24"/>
        </w:rPr>
        <w:t>2.</w:t>
      </w:r>
      <w:r>
        <w:rPr>
          <w:rFonts w:ascii="仿宋_GB2312" w:eastAsia="仿宋_GB2312" w:cs="宋体"/>
          <w:kern w:val="1"/>
          <w:sz w:val="24"/>
        </w:rPr>
        <w:t>运输、装卸费用均由乙方承担。</w:t>
      </w:r>
    </w:p>
    <w:p w:rsidR="000941D5" w:rsidRDefault="004B7524">
      <w:pPr>
        <w:spacing w:line="360" w:lineRule="exact"/>
        <w:rPr>
          <w:rFonts w:eastAsia="仿宋_GB2312"/>
          <w:b/>
          <w:kern w:val="0"/>
          <w:sz w:val="24"/>
        </w:rPr>
      </w:pPr>
      <w:r>
        <w:rPr>
          <w:rFonts w:eastAsia="仿宋_GB2312" w:hint="eastAsia"/>
          <w:b/>
          <w:kern w:val="0"/>
          <w:sz w:val="24"/>
        </w:rPr>
        <w:t>七、</w:t>
      </w:r>
      <w:r>
        <w:rPr>
          <w:rFonts w:eastAsia="仿宋_GB2312"/>
          <w:b/>
          <w:kern w:val="0"/>
          <w:sz w:val="24"/>
        </w:rPr>
        <w:t>交货及验收</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hint="eastAsia"/>
          <w:kern w:val="1"/>
          <w:sz w:val="24"/>
        </w:rPr>
        <w:t>1.</w:t>
      </w:r>
      <w:r>
        <w:rPr>
          <w:rFonts w:ascii="仿宋_GB2312" w:eastAsia="仿宋_GB2312" w:cs="宋体"/>
          <w:kern w:val="1"/>
          <w:sz w:val="24"/>
        </w:rPr>
        <w:t>乙方须按甲方要求定量包装，</w:t>
      </w:r>
      <w:r>
        <w:rPr>
          <w:rFonts w:ascii="仿宋_GB2312" w:eastAsia="仿宋_GB2312" w:hAnsi="宋体" w:cs="宋体" w:hint="eastAsia"/>
          <w:kern w:val="1"/>
          <w:sz w:val="24"/>
        </w:rPr>
        <w:t>送货品牌应该与入围品牌一致</w:t>
      </w:r>
      <w:r>
        <w:rPr>
          <w:rFonts w:ascii="仿宋_GB2312" w:eastAsia="仿宋_GB2312" w:cs="宋体" w:hint="eastAsia"/>
          <w:kern w:val="1"/>
          <w:sz w:val="24"/>
        </w:rPr>
        <w:t>，</w:t>
      </w:r>
      <w:r>
        <w:rPr>
          <w:rFonts w:ascii="仿宋_GB2312" w:eastAsia="仿宋_GB2312" w:cs="宋体"/>
          <w:kern w:val="1"/>
          <w:sz w:val="24"/>
        </w:rPr>
        <w:t>并按订单要求的交货时间将货物送至指定地点；甲方应迅速、及时、准确地将订单通知乙方，如发生漏报、错报、迟报等现象，应立即予以纠正，并负相应的责任。</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hint="eastAsia"/>
          <w:kern w:val="1"/>
          <w:sz w:val="24"/>
        </w:rPr>
        <w:t>2.</w:t>
      </w:r>
      <w:r>
        <w:rPr>
          <w:rFonts w:ascii="仿宋_GB2312" w:eastAsia="仿宋_GB2312" w:cs="宋体"/>
          <w:kern w:val="1"/>
          <w:sz w:val="24"/>
        </w:rPr>
        <w:t>甲方各食堂、餐厅验收人员，依据招标文件及合同约定的质量标准进行检验和判定货物是否合格。</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hint="eastAsia"/>
          <w:kern w:val="1"/>
          <w:sz w:val="24"/>
        </w:rPr>
        <w:t>3.</w:t>
      </w:r>
      <w:r>
        <w:rPr>
          <w:rFonts w:ascii="仿宋_GB2312" w:eastAsia="仿宋_GB2312" w:cs="宋体"/>
          <w:kern w:val="1"/>
          <w:sz w:val="24"/>
        </w:rPr>
        <w:t>甲方各食堂、餐厅验收人员验收过程中，发现供货质量、数量与订单不吻合时，应及时通知乙方，乙方对验收结果如有异议，应及时向甲方</w:t>
      </w:r>
      <w:r>
        <w:rPr>
          <w:rFonts w:ascii="仿宋_GB2312" w:eastAsia="仿宋_GB2312" w:cs="宋体" w:hint="eastAsia"/>
          <w:kern w:val="1"/>
          <w:sz w:val="24"/>
        </w:rPr>
        <w:t>物资设备管理</w:t>
      </w:r>
      <w:r>
        <w:rPr>
          <w:rFonts w:ascii="宋体" w:hAnsi="宋体" w:cs="宋体" w:hint="eastAsia"/>
          <w:kern w:val="1"/>
          <w:sz w:val="24"/>
        </w:rPr>
        <w:t>组</w:t>
      </w:r>
      <w:r>
        <w:rPr>
          <w:rFonts w:ascii="仿宋_GB2312" w:eastAsia="仿宋_GB2312" w:cs="宋体"/>
          <w:kern w:val="1"/>
          <w:sz w:val="24"/>
        </w:rPr>
        <w:t>提出，否则视同接受。</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hint="eastAsia"/>
          <w:kern w:val="1"/>
          <w:sz w:val="24"/>
        </w:rPr>
        <w:t>4.</w:t>
      </w:r>
      <w:r>
        <w:rPr>
          <w:rFonts w:ascii="仿宋_GB2312" w:eastAsia="仿宋_GB2312" w:cs="宋体"/>
          <w:kern w:val="1"/>
          <w:sz w:val="24"/>
        </w:rPr>
        <w:t>虽已检验合格入库，但在甲方配送和使用过程中发现的不合格品，</w:t>
      </w:r>
      <w:proofErr w:type="gramStart"/>
      <w:r>
        <w:rPr>
          <w:rFonts w:ascii="仿宋_GB2312" w:eastAsia="仿宋_GB2312" w:cs="宋体"/>
          <w:kern w:val="1"/>
          <w:sz w:val="24"/>
        </w:rPr>
        <w:t>乙方仍</w:t>
      </w:r>
      <w:proofErr w:type="gramEnd"/>
      <w:r>
        <w:rPr>
          <w:rFonts w:ascii="仿宋_GB2312" w:eastAsia="仿宋_GB2312" w:cs="宋体"/>
          <w:kern w:val="1"/>
          <w:sz w:val="24"/>
        </w:rPr>
        <w:t>承担全部质量责任，并及时配合甲方采取有效措施予以补救，以满足甲方正常生产的需要；</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hint="eastAsia"/>
          <w:kern w:val="1"/>
          <w:sz w:val="24"/>
        </w:rPr>
        <w:t>5.</w:t>
      </w:r>
      <w:r>
        <w:rPr>
          <w:rFonts w:ascii="仿宋_GB2312" w:eastAsia="仿宋_GB2312" w:cs="宋体"/>
          <w:kern w:val="1"/>
          <w:sz w:val="24"/>
        </w:rPr>
        <w:t>甲方对乙方产品所行使的检验，并不能免除乙方对产品质量的责任。</w:t>
      </w:r>
    </w:p>
    <w:p w:rsidR="000941D5" w:rsidRDefault="004B7524">
      <w:pPr>
        <w:tabs>
          <w:tab w:val="left" w:pos="405"/>
        </w:tabs>
        <w:spacing w:line="360" w:lineRule="exact"/>
        <w:ind w:firstLineChars="200" w:firstLine="480"/>
        <w:rPr>
          <w:rFonts w:ascii="宋体" w:eastAsia="仿宋_GB2312" w:hAnsi="宋体" w:cs="宋体"/>
          <w:kern w:val="1"/>
          <w:sz w:val="24"/>
        </w:rPr>
      </w:pPr>
      <w:r>
        <w:rPr>
          <w:rFonts w:ascii="仿宋_GB2312" w:eastAsia="仿宋_GB2312" w:cs="宋体" w:hint="eastAsia"/>
          <w:kern w:val="1"/>
          <w:sz w:val="24"/>
        </w:rPr>
        <w:t>6.</w:t>
      </w:r>
      <w:r>
        <w:rPr>
          <w:rFonts w:ascii="仿宋_GB2312" w:eastAsia="仿宋_GB2312" w:cs="宋体"/>
          <w:kern w:val="1"/>
          <w:sz w:val="24"/>
        </w:rPr>
        <w:t>甲方在进行验收时，应做到专人验收、专人记录；所购食品原辅料除符合感官性状卫生要求（验收标准另定）外，必要时送卫生质量部门检验。</w:t>
      </w:r>
    </w:p>
    <w:p w:rsidR="000941D5" w:rsidRDefault="004B7524">
      <w:pPr>
        <w:spacing w:line="360" w:lineRule="exact"/>
        <w:rPr>
          <w:rFonts w:eastAsia="仿宋_GB2312"/>
          <w:b/>
          <w:bCs/>
          <w:kern w:val="0"/>
          <w:sz w:val="24"/>
        </w:rPr>
      </w:pPr>
      <w:r>
        <w:rPr>
          <w:rFonts w:eastAsia="仿宋_GB2312" w:hint="eastAsia"/>
          <w:b/>
          <w:bCs/>
          <w:kern w:val="0"/>
          <w:sz w:val="24"/>
        </w:rPr>
        <w:t>八、</w:t>
      </w:r>
      <w:r>
        <w:rPr>
          <w:rFonts w:eastAsia="仿宋_GB2312"/>
          <w:b/>
          <w:bCs/>
          <w:kern w:val="0"/>
          <w:sz w:val="24"/>
        </w:rPr>
        <w:t>处罚措施</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hint="eastAsia"/>
          <w:kern w:val="1"/>
          <w:sz w:val="24"/>
        </w:rPr>
        <w:t>1.</w:t>
      </w:r>
      <w:r>
        <w:rPr>
          <w:rFonts w:ascii="仿宋_GB2312" w:eastAsia="仿宋_GB2312" w:cs="宋体"/>
          <w:kern w:val="1"/>
          <w:sz w:val="24"/>
        </w:rPr>
        <w:t>质量</w:t>
      </w:r>
      <w:r>
        <w:rPr>
          <w:rFonts w:ascii="仿宋_GB2312" w:eastAsia="仿宋_GB2312" w:cs="宋体" w:hint="eastAsia"/>
          <w:kern w:val="1"/>
          <w:sz w:val="24"/>
        </w:rPr>
        <w:t>：</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kern w:val="1"/>
          <w:sz w:val="24"/>
        </w:rPr>
        <w:t>供货质量必须符合国家和徐州市关于该物资的质量标准，并满足中国矿业大学</w:t>
      </w:r>
      <w:r>
        <w:rPr>
          <w:rFonts w:ascii="仿宋_GB2312" w:eastAsia="仿宋_GB2312" w:cs="宋体" w:hint="eastAsia"/>
          <w:kern w:val="1"/>
          <w:sz w:val="24"/>
        </w:rPr>
        <w:t>总务部</w:t>
      </w:r>
      <w:r>
        <w:rPr>
          <w:rFonts w:ascii="仿宋_GB2312" w:eastAsia="仿宋_GB2312" w:cs="宋体"/>
          <w:kern w:val="1"/>
          <w:sz w:val="24"/>
        </w:rPr>
        <w:t>饮食服务中心对该物资品种的质量标准等级要求。对发现质量、重量（数量）及包装问题的要及时进行整改。相关问题若涉及食品安全问题，则一经发现即永久取消其供货资格、追索甲方损失、没收其合同</w:t>
      </w:r>
      <w:r>
        <w:rPr>
          <w:rFonts w:ascii="仿宋_GB2312" w:eastAsia="仿宋_GB2312" w:cs="宋体" w:hint="eastAsia"/>
          <w:kern w:val="1"/>
          <w:sz w:val="24"/>
        </w:rPr>
        <w:t>押金</w:t>
      </w:r>
      <w:r>
        <w:rPr>
          <w:rFonts w:ascii="仿宋_GB2312" w:eastAsia="仿宋_GB2312" w:cs="宋体"/>
          <w:kern w:val="1"/>
          <w:sz w:val="24"/>
        </w:rPr>
        <w:t>，并视情节严重程度追究其民事、刑事责任；若不涉及食品安全问题，第一次发现时由乙方提供书面情况说明并交纳罚款1000元，第二次发现时对乙方处以罚款3000元，第三次发现时即永久性取缔其供货资格、追索甲方损失、没收其合同</w:t>
      </w:r>
      <w:r>
        <w:rPr>
          <w:rFonts w:ascii="仿宋_GB2312" w:eastAsia="仿宋_GB2312" w:cs="宋体" w:hint="eastAsia"/>
          <w:kern w:val="1"/>
          <w:sz w:val="24"/>
        </w:rPr>
        <w:t>押金</w:t>
      </w:r>
      <w:r>
        <w:rPr>
          <w:rFonts w:ascii="仿宋_GB2312" w:eastAsia="仿宋_GB2312" w:cs="宋体"/>
          <w:kern w:val="1"/>
          <w:sz w:val="24"/>
        </w:rPr>
        <w:t>，并视情节严重程度追究其民事、刑事责任。此外因原材料质量问题造成的一切责任由乙方承担，情节严重的诉诸法律追究当事人的责任。</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hint="eastAsia"/>
          <w:kern w:val="1"/>
          <w:sz w:val="24"/>
        </w:rPr>
        <w:t>2.</w:t>
      </w:r>
      <w:r>
        <w:rPr>
          <w:rFonts w:ascii="仿宋_GB2312" w:eastAsia="仿宋_GB2312" w:cs="宋体"/>
          <w:kern w:val="1"/>
          <w:sz w:val="24"/>
        </w:rPr>
        <w:t>服务</w:t>
      </w:r>
      <w:r>
        <w:rPr>
          <w:rFonts w:ascii="仿宋_GB2312" w:eastAsia="仿宋_GB2312" w:cs="宋体" w:hint="eastAsia"/>
          <w:kern w:val="1"/>
          <w:sz w:val="24"/>
        </w:rPr>
        <w:t>：</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kern w:val="1"/>
          <w:sz w:val="24"/>
        </w:rPr>
        <w:t>2.1乙方在接到甲方的要货通知时要及时快捷的进行配送。</w:t>
      </w:r>
      <w:r>
        <w:rPr>
          <w:rFonts w:ascii="仿宋_GB2312" w:eastAsia="仿宋_GB2312" w:cs="宋体" w:hint="eastAsia"/>
          <w:kern w:val="1"/>
          <w:sz w:val="24"/>
        </w:rPr>
        <w:t>乙方不能及时根据各高校订单送货的，取消其供货资格，四年内不能参与投标，并扣除其标段内所有保证金。</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kern w:val="1"/>
          <w:sz w:val="24"/>
        </w:rPr>
        <w:t>2.2 乙方进行货物配送时不得和食堂工作人员发生口角、殴斗。每发生口角一次，对乙方处以罚款500元；若发生殴斗事件，相关人员将被移送公安机关，乙方亦被永久性取缔其供货资格，甲方将追索损失并没收乙方合同</w:t>
      </w:r>
      <w:r>
        <w:rPr>
          <w:rFonts w:ascii="仿宋_GB2312" w:eastAsia="仿宋_GB2312" w:cs="宋体" w:hint="eastAsia"/>
          <w:kern w:val="1"/>
          <w:sz w:val="24"/>
        </w:rPr>
        <w:t>押金</w:t>
      </w:r>
      <w:r>
        <w:rPr>
          <w:rFonts w:ascii="仿宋_GB2312" w:eastAsia="仿宋_GB2312" w:cs="宋体"/>
          <w:kern w:val="1"/>
          <w:sz w:val="24"/>
        </w:rPr>
        <w:t>。</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kern w:val="1"/>
          <w:sz w:val="24"/>
        </w:rPr>
        <w:t>2.3 甲方工作应主动热情，服务态度和蔼，文明服务，优质服务。</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kern w:val="1"/>
          <w:sz w:val="24"/>
        </w:rPr>
        <w:t>3</w:t>
      </w:r>
      <w:r>
        <w:rPr>
          <w:rFonts w:ascii="仿宋_GB2312" w:eastAsia="仿宋_GB2312" w:cs="宋体" w:hint="eastAsia"/>
          <w:kern w:val="1"/>
          <w:sz w:val="24"/>
        </w:rPr>
        <w:t>.</w:t>
      </w:r>
      <w:r>
        <w:rPr>
          <w:rFonts w:ascii="仿宋_GB2312" w:eastAsia="仿宋_GB2312" w:cs="宋体"/>
          <w:kern w:val="1"/>
          <w:sz w:val="24"/>
        </w:rPr>
        <w:t>其它：</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kern w:val="1"/>
          <w:sz w:val="24"/>
        </w:rPr>
        <w:t>3.1 乙方相关人员送货后仍在餐厅内停留、乱串、抽烟、随意吃食堂食物的，每发现一次对乙方处以罚款500元。</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kern w:val="1"/>
          <w:sz w:val="24"/>
        </w:rPr>
        <w:t>3.2 乙方相关人员在物资的装卸、运输过程中，造成甲方所属食堂、餐厅物品摔坏或</w:t>
      </w:r>
      <w:r>
        <w:rPr>
          <w:rFonts w:ascii="仿宋_GB2312" w:eastAsia="仿宋_GB2312" w:cs="宋体"/>
          <w:kern w:val="1"/>
          <w:sz w:val="24"/>
        </w:rPr>
        <w:lastRenderedPageBreak/>
        <w:t>丢失的，须按物品的采购价值赔偿。</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kern w:val="1"/>
          <w:sz w:val="24"/>
        </w:rPr>
        <w:t>3.3 乙方相关人员在供货过程中必须佩戴供货证，每发现一次没有佩戴的，对乙方处以罚款500元。</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kern w:val="1"/>
          <w:sz w:val="24"/>
        </w:rPr>
        <w:t>3.4 乙方相关人员未经甲方许可擅自向甲方所属食堂、餐厅推销新品种的，除全部退货外并处3000元罚款。</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hint="eastAsia"/>
          <w:kern w:val="1"/>
          <w:sz w:val="24"/>
        </w:rPr>
        <w:t>3.5乙方不按规定缴纳罚款的，罚款从押金中扣除。若无任何违规行为，供货期满，押金将退回乙方。</w:t>
      </w:r>
    </w:p>
    <w:p w:rsidR="000941D5" w:rsidRDefault="004B7524">
      <w:pPr>
        <w:tabs>
          <w:tab w:val="left" w:pos="405"/>
        </w:tabs>
        <w:spacing w:line="360" w:lineRule="exact"/>
        <w:ind w:firstLineChars="200" w:firstLine="480"/>
        <w:rPr>
          <w:rFonts w:eastAsia="仿宋_GB2312" w:cs="宋体"/>
          <w:kern w:val="1"/>
          <w:sz w:val="24"/>
        </w:rPr>
      </w:pPr>
      <w:r>
        <w:rPr>
          <w:rFonts w:ascii="仿宋_GB2312" w:eastAsia="仿宋_GB2312" w:cs="宋体" w:hint="eastAsia"/>
          <w:kern w:val="1"/>
          <w:sz w:val="24"/>
        </w:rPr>
        <w:t>3.6乙方进入校园需遵守学校管理规定。</w:t>
      </w:r>
    </w:p>
    <w:p w:rsidR="000941D5" w:rsidRDefault="004B7524">
      <w:pPr>
        <w:tabs>
          <w:tab w:val="left" w:pos="405"/>
        </w:tabs>
        <w:spacing w:line="360" w:lineRule="exact"/>
        <w:rPr>
          <w:rFonts w:eastAsia="仿宋_GB2312" w:cs="宋体"/>
          <w:b/>
          <w:bCs/>
          <w:kern w:val="1"/>
          <w:sz w:val="24"/>
        </w:rPr>
      </w:pPr>
      <w:r>
        <w:rPr>
          <w:rFonts w:eastAsia="仿宋_GB2312" w:cs="宋体" w:hint="eastAsia"/>
          <w:b/>
          <w:bCs/>
          <w:kern w:val="1"/>
          <w:sz w:val="24"/>
        </w:rPr>
        <w:t>九、廉洁自律</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kern w:val="1"/>
          <w:sz w:val="24"/>
        </w:rPr>
        <w:t>为了在食品采购过程中保持廉洁自律的工作作风，有效防止各种不正当行为的发生，根据学校廉政建设的有关规定，</w:t>
      </w:r>
      <w:r>
        <w:rPr>
          <w:rFonts w:ascii="仿宋_GB2312" w:eastAsia="仿宋_GB2312" w:cs="宋体" w:hint="eastAsia"/>
          <w:kern w:val="1"/>
          <w:sz w:val="24"/>
        </w:rPr>
        <w:t>规定</w:t>
      </w:r>
      <w:r>
        <w:rPr>
          <w:rFonts w:ascii="仿宋_GB2312" w:eastAsia="仿宋_GB2312" w:cs="宋体"/>
          <w:kern w:val="1"/>
          <w:sz w:val="24"/>
        </w:rPr>
        <w:t>如下：</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hint="eastAsia"/>
          <w:kern w:val="1"/>
          <w:sz w:val="24"/>
        </w:rPr>
        <w:t>1.</w:t>
      </w:r>
      <w:r>
        <w:rPr>
          <w:rFonts w:ascii="仿宋_GB2312" w:eastAsia="仿宋_GB2312" w:cs="宋体"/>
          <w:kern w:val="1"/>
          <w:sz w:val="24"/>
        </w:rPr>
        <w:t>甲乙方</w:t>
      </w:r>
      <w:r>
        <w:rPr>
          <w:rFonts w:ascii="仿宋_GB2312" w:eastAsia="仿宋_GB2312" w:cs="宋体" w:hint="eastAsia"/>
          <w:kern w:val="1"/>
          <w:sz w:val="24"/>
        </w:rPr>
        <w:t>必须</w:t>
      </w:r>
      <w:r>
        <w:rPr>
          <w:rFonts w:ascii="仿宋_GB2312" w:eastAsia="仿宋_GB2312" w:cs="宋体"/>
          <w:kern w:val="1"/>
          <w:sz w:val="24"/>
        </w:rPr>
        <w:t>自觉遵守学校关于货物采购廉政建设的有关规定。</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hint="eastAsia"/>
          <w:kern w:val="1"/>
          <w:sz w:val="24"/>
        </w:rPr>
        <w:t>2.</w:t>
      </w:r>
      <w:r>
        <w:rPr>
          <w:rFonts w:ascii="仿宋_GB2312" w:eastAsia="仿宋_GB2312" w:cs="宋体"/>
          <w:kern w:val="1"/>
          <w:sz w:val="24"/>
        </w:rPr>
        <w:t>甲方责任：</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hint="eastAsia"/>
          <w:kern w:val="1"/>
          <w:sz w:val="24"/>
        </w:rPr>
        <w:t>2.</w:t>
      </w:r>
      <w:r>
        <w:rPr>
          <w:rFonts w:ascii="仿宋_GB2312" w:eastAsia="仿宋_GB2312" w:cs="宋体"/>
          <w:kern w:val="1"/>
          <w:sz w:val="24"/>
        </w:rPr>
        <w:t>1甲方工作人员不得以任何形式向乙方索要回扣等好处费。</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hint="eastAsia"/>
          <w:kern w:val="1"/>
          <w:sz w:val="24"/>
        </w:rPr>
        <w:t>2.</w:t>
      </w:r>
      <w:r>
        <w:rPr>
          <w:rFonts w:ascii="仿宋_GB2312" w:eastAsia="仿宋_GB2312" w:cs="宋体"/>
          <w:kern w:val="1"/>
          <w:sz w:val="24"/>
        </w:rPr>
        <w:t>2甲方工作人员不得接受乙方的礼金、有价证券和物品等，不得在乙方报销任何应由个人支付的费用。</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hint="eastAsia"/>
          <w:kern w:val="1"/>
          <w:sz w:val="24"/>
        </w:rPr>
        <w:t>2.</w:t>
      </w:r>
      <w:r>
        <w:rPr>
          <w:rFonts w:ascii="仿宋_GB2312" w:eastAsia="仿宋_GB2312" w:cs="宋体"/>
          <w:kern w:val="1"/>
          <w:sz w:val="24"/>
        </w:rPr>
        <w:t>3甲方工作人员不得参加有可能对公正执行公务有影响的宴请和娱乐活动。</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hint="eastAsia"/>
          <w:kern w:val="1"/>
          <w:sz w:val="24"/>
        </w:rPr>
        <w:t>2.</w:t>
      </w:r>
      <w:r>
        <w:rPr>
          <w:rFonts w:ascii="仿宋_GB2312" w:eastAsia="仿宋_GB2312" w:cs="宋体"/>
          <w:kern w:val="1"/>
          <w:sz w:val="24"/>
        </w:rPr>
        <w:t>4甲方工作人员不得要求和接受乙方为其住房装修、婚丧嫁娶、家属及子女工作安排等提乙方便。</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hint="eastAsia"/>
          <w:kern w:val="1"/>
          <w:sz w:val="24"/>
        </w:rPr>
        <w:t>2.5</w:t>
      </w:r>
      <w:r>
        <w:rPr>
          <w:rFonts w:ascii="仿宋_GB2312" w:eastAsia="仿宋_GB2312" w:cs="宋体"/>
          <w:kern w:val="1"/>
          <w:sz w:val="24"/>
        </w:rPr>
        <w:t>甲方工作人员不得向乙方介绍家属或者亲友从事与业主采购工作有关的经济活动。</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hint="eastAsia"/>
          <w:kern w:val="1"/>
          <w:sz w:val="24"/>
        </w:rPr>
        <w:t>2.</w:t>
      </w:r>
      <w:r>
        <w:rPr>
          <w:rFonts w:ascii="仿宋_GB2312" w:eastAsia="仿宋_GB2312" w:cs="宋体"/>
          <w:kern w:val="1"/>
          <w:sz w:val="24"/>
        </w:rPr>
        <w:t>6甲方工作人员工作洽谈必须在公开场合下进行，且须有二人以上参加，不得在家中接待乙方有关人员。</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hint="eastAsia"/>
          <w:kern w:val="1"/>
          <w:sz w:val="24"/>
        </w:rPr>
        <w:t>2.</w:t>
      </w:r>
      <w:r>
        <w:rPr>
          <w:rFonts w:ascii="仿宋_GB2312" w:eastAsia="仿宋_GB2312" w:cs="宋体"/>
          <w:kern w:val="1"/>
          <w:sz w:val="24"/>
        </w:rPr>
        <w:t>7甲方工作人员不得在投标单位中兼职、参股。在招标过程中涉及工作人员亲属的人员应予回避。</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hint="eastAsia"/>
          <w:kern w:val="1"/>
          <w:sz w:val="24"/>
        </w:rPr>
        <w:t>3.</w:t>
      </w:r>
      <w:r>
        <w:rPr>
          <w:rFonts w:ascii="仿宋_GB2312" w:eastAsia="仿宋_GB2312" w:cs="宋体"/>
          <w:kern w:val="1"/>
          <w:sz w:val="24"/>
        </w:rPr>
        <w:t>乙方责任：</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hint="eastAsia"/>
          <w:kern w:val="1"/>
          <w:sz w:val="24"/>
        </w:rPr>
        <w:t>3.</w:t>
      </w:r>
      <w:r>
        <w:rPr>
          <w:rFonts w:ascii="仿宋_GB2312" w:eastAsia="仿宋_GB2312" w:cs="宋体"/>
          <w:kern w:val="1"/>
          <w:sz w:val="24"/>
        </w:rPr>
        <w:t>1乙方不得向甲方工作人员赠送礼金、有价证券和物品等。</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hint="eastAsia"/>
          <w:kern w:val="1"/>
          <w:sz w:val="24"/>
        </w:rPr>
        <w:t>3.</w:t>
      </w:r>
      <w:r>
        <w:rPr>
          <w:rFonts w:ascii="仿宋_GB2312" w:eastAsia="仿宋_GB2312" w:cs="宋体"/>
          <w:kern w:val="1"/>
          <w:sz w:val="24"/>
        </w:rPr>
        <w:t>2乙方不得为谋取私利擅自与甲方工作人员就食品供应、食品验收、食品质量等问题处理等进行私下商谈或者达成默契。</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kern w:val="1"/>
          <w:sz w:val="24"/>
        </w:rPr>
        <w:t>3.</w:t>
      </w:r>
      <w:r>
        <w:rPr>
          <w:rFonts w:ascii="仿宋_GB2312" w:eastAsia="仿宋_GB2312" w:cs="宋体" w:hint="eastAsia"/>
          <w:kern w:val="1"/>
          <w:sz w:val="24"/>
        </w:rPr>
        <w:t>3</w:t>
      </w:r>
      <w:r>
        <w:rPr>
          <w:rFonts w:ascii="仿宋_GB2312" w:eastAsia="仿宋_GB2312" w:cs="宋体"/>
          <w:kern w:val="1"/>
          <w:sz w:val="24"/>
        </w:rPr>
        <w:t>乙方不得以任何理由邀请甲方工作人员外出旅游、钓鱼、进入营业性娱乐场所。</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hint="eastAsia"/>
          <w:kern w:val="1"/>
          <w:sz w:val="24"/>
        </w:rPr>
        <w:t>3.</w:t>
      </w:r>
      <w:r>
        <w:rPr>
          <w:rFonts w:ascii="仿宋_GB2312" w:eastAsia="仿宋_GB2312" w:cs="宋体"/>
          <w:kern w:val="1"/>
          <w:sz w:val="24"/>
        </w:rPr>
        <w:t>4乙方不得为甲方工作人员购置或者提供通讯工具、家电等物品。</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hint="eastAsia"/>
          <w:kern w:val="1"/>
          <w:sz w:val="24"/>
        </w:rPr>
        <w:t>4.</w:t>
      </w:r>
      <w:r>
        <w:rPr>
          <w:rFonts w:ascii="仿宋_GB2312" w:eastAsia="仿宋_GB2312" w:cs="宋体"/>
          <w:kern w:val="1"/>
          <w:sz w:val="24"/>
        </w:rPr>
        <w:t>乙方如发现甲方工作人员有违反上述协议者，应向甲方工作人员领导或</w:t>
      </w:r>
      <w:r>
        <w:rPr>
          <w:rFonts w:ascii="仿宋_GB2312" w:eastAsia="仿宋_GB2312" w:cs="宋体" w:hint="eastAsia"/>
          <w:kern w:val="1"/>
          <w:sz w:val="24"/>
        </w:rPr>
        <w:t>总务部</w:t>
      </w:r>
      <w:r>
        <w:rPr>
          <w:rFonts w:ascii="仿宋_GB2312" w:eastAsia="仿宋_GB2312" w:cs="宋体"/>
          <w:kern w:val="1"/>
          <w:sz w:val="24"/>
        </w:rPr>
        <w:t>举报。甲方工作人员不得找任何借口对进行报复。</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hint="eastAsia"/>
          <w:kern w:val="1"/>
          <w:sz w:val="24"/>
        </w:rPr>
        <w:t>5.</w:t>
      </w:r>
      <w:r>
        <w:rPr>
          <w:rFonts w:ascii="仿宋_GB2312" w:eastAsia="仿宋_GB2312" w:cs="宋体"/>
          <w:kern w:val="1"/>
          <w:sz w:val="24"/>
        </w:rPr>
        <w:t>乙方有违反上述协议者，甲方根据具体情况和造成的后果对</w:t>
      </w:r>
      <w:r>
        <w:rPr>
          <w:rFonts w:ascii="仿宋_GB2312" w:eastAsia="仿宋_GB2312" w:cs="宋体" w:hint="eastAsia"/>
          <w:kern w:val="1"/>
          <w:sz w:val="24"/>
        </w:rPr>
        <w:t>乙方</w:t>
      </w:r>
      <w:r>
        <w:rPr>
          <w:rFonts w:ascii="仿宋_GB2312" w:eastAsia="仿宋_GB2312" w:cs="宋体"/>
          <w:kern w:val="1"/>
          <w:sz w:val="24"/>
        </w:rPr>
        <w:t>罚款，中止采购。由此给甲方造成的损失由乙方承担。</w:t>
      </w:r>
    </w:p>
    <w:p w:rsidR="000941D5" w:rsidRDefault="004B7524">
      <w:pPr>
        <w:spacing w:line="360" w:lineRule="exact"/>
        <w:rPr>
          <w:rFonts w:eastAsia="仿宋_GB2312"/>
          <w:kern w:val="1"/>
          <w:sz w:val="24"/>
        </w:rPr>
      </w:pPr>
      <w:r>
        <w:rPr>
          <w:rFonts w:eastAsia="仿宋_GB2312" w:hint="eastAsia"/>
          <w:b/>
          <w:bCs/>
          <w:kern w:val="1"/>
          <w:sz w:val="24"/>
        </w:rPr>
        <w:t>十、</w:t>
      </w:r>
      <w:r>
        <w:rPr>
          <w:rFonts w:eastAsia="仿宋_GB2312"/>
          <w:b/>
          <w:bCs/>
          <w:kern w:val="1"/>
          <w:sz w:val="24"/>
        </w:rPr>
        <w:t>供货安全责任</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kern w:val="1"/>
          <w:sz w:val="24"/>
        </w:rPr>
        <w:t>根据《中华人民共和国</w:t>
      </w:r>
      <w:r>
        <w:rPr>
          <w:rFonts w:ascii="仿宋_GB2312" w:eastAsia="仿宋_GB2312" w:cs="宋体" w:hint="eastAsia"/>
          <w:kern w:val="1"/>
          <w:sz w:val="24"/>
        </w:rPr>
        <w:t>食品安全</w:t>
      </w:r>
      <w:r>
        <w:rPr>
          <w:rFonts w:ascii="仿宋_GB2312" w:eastAsia="仿宋_GB2312" w:cs="宋体"/>
          <w:kern w:val="1"/>
          <w:sz w:val="24"/>
        </w:rPr>
        <w:t>法》及有关的法律、法规规定，规范乙方的送货行为，保证南湖、文昌两校区饮食物资的有效供给及维护稳定校园餐饮秩序，特制订</w:t>
      </w:r>
      <w:r>
        <w:rPr>
          <w:rFonts w:ascii="仿宋_GB2312" w:eastAsia="仿宋_GB2312" w:cs="宋体" w:hint="eastAsia"/>
          <w:kern w:val="1"/>
          <w:sz w:val="24"/>
        </w:rPr>
        <w:t>规定如下</w:t>
      </w:r>
      <w:r>
        <w:rPr>
          <w:rFonts w:ascii="仿宋_GB2312" w:eastAsia="仿宋_GB2312" w:cs="宋体"/>
          <w:kern w:val="1"/>
          <w:sz w:val="24"/>
        </w:rPr>
        <w:t>：</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kern w:val="1"/>
          <w:sz w:val="24"/>
        </w:rPr>
        <w:t>1</w:t>
      </w:r>
      <w:r>
        <w:rPr>
          <w:rFonts w:ascii="仿宋_GB2312" w:eastAsia="仿宋_GB2312" w:cs="宋体" w:hint="eastAsia"/>
          <w:kern w:val="1"/>
          <w:sz w:val="24"/>
        </w:rPr>
        <w:t>.</w:t>
      </w:r>
      <w:r>
        <w:rPr>
          <w:rFonts w:ascii="仿宋_GB2312" w:eastAsia="仿宋_GB2312" w:cs="宋体"/>
          <w:kern w:val="1"/>
          <w:sz w:val="24"/>
        </w:rPr>
        <w:t>乙方所供物资必须符合国家和徐州市该物资的质量标准和卫生条件的相关要求，不短斤少两、以次充好、掺假；按所供批次，定期出具质量检测报告。</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hint="eastAsia"/>
          <w:kern w:val="1"/>
          <w:sz w:val="24"/>
        </w:rPr>
        <w:lastRenderedPageBreak/>
        <w:t>2.</w:t>
      </w:r>
      <w:r>
        <w:rPr>
          <w:rFonts w:ascii="仿宋_GB2312" w:eastAsia="仿宋_GB2312" w:cs="宋体"/>
          <w:kern w:val="1"/>
          <w:sz w:val="24"/>
        </w:rPr>
        <w:t>乙方送货要及时，不得以任何理由推脱，要严格遵守饮食中心</w:t>
      </w:r>
      <w:r>
        <w:rPr>
          <w:rFonts w:ascii="仿宋_GB2312" w:eastAsia="仿宋_GB2312" w:cs="宋体" w:hint="eastAsia"/>
          <w:kern w:val="1"/>
          <w:sz w:val="24"/>
        </w:rPr>
        <w:t>物资设备管理</w:t>
      </w:r>
      <w:r>
        <w:rPr>
          <w:rFonts w:ascii="宋体" w:hAnsi="宋体" w:cs="宋体" w:hint="eastAsia"/>
          <w:kern w:val="1"/>
          <w:sz w:val="24"/>
        </w:rPr>
        <w:t>组</w:t>
      </w:r>
      <w:r>
        <w:rPr>
          <w:rFonts w:ascii="仿宋_GB2312" w:eastAsia="仿宋_GB2312" w:cs="宋体"/>
          <w:kern w:val="1"/>
          <w:sz w:val="24"/>
        </w:rPr>
        <w:t>规定的送货时间，送货时间为：上午7:00</w:t>
      </w:r>
      <w:r>
        <w:rPr>
          <w:rFonts w:ascii="仿宋_GB2312" w:eastAsia="仿宋_GB2312" w:cs="宋体"/>
          <w:kern w:val="1"/>
          <w:sz w:val="24"/>
        </w:rPr>
        <w:t>—</w:t>
      </w:r>
      <w:r>
        <w:rPr>
          <w:rFonts w:ascii="仿宋_GB2312" w:eastAsia="仿宋_GB2312" w:cs="宋体"/>
          <w:kern w:val="1"/>
          <w:sz w:val="24"/>
        </w:rPr>
        <w:t>11:</w:t>
      </w:r>
      <w:r>
        <w:rPr>
          <w:rFonts w:ascii="仿宋_GB2312" w:eastAsia="仿宋_GB2312" w:cs="宋体" w:hint="eastAsia"/>
          <w:kern w:val="1"/>
          <w:sz w:val="24"/>
        </w:rPr>
        <w:t>0</w:t>
      </w:r>
      <w:r>
        <w:rPr>
          <w:rFonts w:ascii="仿宋_GB2312" w:eastAsia="仿宋_GB2312" w:cs="宋体"/>
          <w:kern w:val="1"/>
          <w:sz w:val="24"/>
        </w:rPr>
        <w:t>0，下午4:00</w:t>
      </w:r>
      <w:r>
        <w:rPr>
          <w:rFonts w:ascii="仿宋_GB2312" w:eastAsia="仿宋_GB2312" w:cs="宋体"/>
          <w:kern w:val="1"/>
          <w:sz w:val="24"/>
        </w:rPr>
        <w:t>—</w:t>
      </w:r>
      <w:r>
        <w:rPr>
          <w:rFonts w:ascii="仿宋_GB2312" w:eastAsia="仿宋_GB2312" w:cs="宋体"/>
          <w:kern w:val="1"/>
          <w:sz w:val="24"/>
        </w:rPr>
        <w:t>5:30，其余时间各餐厅将不再收货。对于某些物资的送货时间要按照食堂的要求及时供货。若因乙方原因造成我校各食堂原材料短缺，乙方负全部责任。出现以上情况者，由甲方酌情给予处罚（500元以下罚款）；情节严重或屡教不改者（出现同样问题二次以上者），永久性取缔矿大的供货资格。</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hint="eastAsia"/>
          <w:kern w:val="1"/>
          <w:sz w:val="24"/>
        </w:rPr>
        <w:t>3.</w:t>
      </w:r>
      <w:r>
        <w:rPr>
          <w:rFonts w:ascii="仿宋_GB2312" w:eastAsia="仿宋_GB2312" w:cs="宋体"/>
          <w:kern w:val="1"/>
          <w:sz w:val="24"/>
        </w:rPr>
        <w:t>乙方要建立健全安全生产责任制和安全生产组织保障体系，乙方负责人以及所属的员工须</w:t>
      </w:r>
      <w:proofErr w:type="gramStart"/>
      <w:r>
        <w:rPr>
          <w:rFonts w:ascii="仿宋_GB2312" w:eastAsia="仿宋_GB2312" w:cs="宋体"/>
          <w:kern w:val="1"/>
          <w:sz w:val="24"/>
        </w:rPr>
        <w:t>执健康</w:t>
      </w:r>
      <w:proofErr w:type="gramEnd"/>
      <w:r>
        <w:rPr>
          <w:rFonts w:ascii="仿宋_GB2312" w:eastAsia="仿宋_GB2312" w:cs="宋体"/>
          <w:kern w:val="1"/>
          <w:sz w:val="24"/>
        </w:rPr>
        <w:t>证供货。乙方保证在购置、加工、运输过程中，对所供食品的安全卫生负责；在运输、加工过程中保证自己的员工按照食品卫生安全要求操作；乙方所配送物资发生腐败、变质、以次充好等情况或者</w:t>
      </w:r>
      <w:proofErr w:type="gramStart"/>
      <w:r>
        <w:rPr>
          <w:rFonts w:ascii="仿宋_GB2312" w:eastAsia="仿宋_GB2312" w:cs="宋体"/>
          <w:kern w:val="1"/>
          <w:sz w:val="24"/>
        </w:rPr>
        <w:t>乙方员工</w:t>
      </w:r>
      <w:proofErr w:type="gramEnd"/>
      <w:r>
        <w:rPr>
          <w:rFonts w:ascii="仿宋_GB2312" w:eastAsia="仿宋_GB2312" w:cs="宋体"/>
          <w:kern w:val="1"/>
          <w:sz w:val="24"/>
        </w:rPr>
        <w:t>在给甲方供货期间发生相关传染性疾病而继续从业者，甲方将酌情给予处罚（500元以上罚款）；屡教不改者（出现同样问题二次以上者）或造成的事故者，除赔偿相应权益人损失并</w:t>
      </w:r>
      <w:proofErr w:type="gramStart"/>
      <w:r>
        <w:rPr>
          <w:rFonts w:ascii="仿宋_GB2312" w:eastAsia="仿宋_GB2312" w:cs="宋体"/>
          <w:kern w:val="1"/>
          <w:sz w:val="24"/>
        </w:rPr>
        <w:t>报执法</w:t>
      </w:r>
      <w:proofErr w:type="gramEnd"/>
      <w:r>
        <w:rPr>
          <w:rFonts w:ascii="仿宋_GB2312" w:eastAsia="仿宋_GB2312" w:cs="宋体"/>
          <w:kern w:val="1"/>
          <w:sz w:val="24"/>
        </w:rPr>
        <w:t>机关追究刑事责任外，甲方永久性取缔乙方供货资格。</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hint="eastAsia"/>
          <w:kern w:val="1"/>
          <w:sz w:val="24"/>
        </w:rPr>
        <w:t>4.</w:t>
      </w:r>
      <w:r>
        <w:rPr>
          <w:rFonts w:ascii="仿宋_GB2312" w:eastAsia="仿宋_GB2312" w:cs="宋体"/>
          <w:kern w:val="1"/>
          <w:sz w:val="24"/>
        </w:rPr>
        <w:t>送货过程中一定注意车辆安全</w:t>
      </w:r>
      <w:r>
        <w:rPr>
          <w:rFonts w:ascii="仿宋_GB2312" w:eastAsia="仿宋_GB2312" w:cs="宋体" w:hint="eastAsia"/>
          <w:kern w:val="1"/>
          <w:sz w:val="24"/>
        </w:rPr>
        <w:t>，</w:t>
      </w:r>
      <w:r>
        <w:rPr>
          <w:rFonts w:ascii="仿宋_GB2312" w:eastAsia="仿宋_GB2312" w:cs="宋体"/>
          <w:kern w:val="1"/>
          <w:sz w:val="24"/>
        </w:rPr>
        <w:t>校园内行车要严格遵守矿大校园规定的时速（</w:t>
      </w:r>
      <w:r>
        <w:rPr>
          <w:rFonts w:ascii="仿宋_GB2312" w:eastAsia="仿宋_GB2312" w:cs="宋体"/>
          <w:kern w:val="1"/>
          <w:sz w:val="24"/>
        </w:rPr>
        <w:t>≤</w:t>
      </w:r>
      <w:r>
        <w:rPr>
          <w:rFonts w:ascii="仿宋_GB2312" w:eastAsia="仿宋_GB2312" w:cs="宋体"/>
          <w:kern w:val="1"/>
          <w:sz w:val="24"/>
        </w:rPr>
        <w:t>25公里/小时）。如出现交通事故后果自负，所产生的一切后果与甲方无关。</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hint="eastAsia"/>
          <w:kern w:val="1"/>
          <w:sz w:val="24"/>
        </w:rPr>
        <w:t>5.</w:t>
      </w:r>
      <w:r>
        <w:rPr>
          <w:rFonts w:ascii="仿宋_GB2312" w:eastAsia="仿宋_GB2312" w:cs="宋体"/>
          <w:kern w:val="1"/>
          <w:sz w:val="24"/>
        </w:rPr>
        <w:t>在物资的运输、装卸过程中，要放到指定地点，责任心不强，粗心大意，造成物品摔坏或丢失的后果自负。</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hint="eastAsia"/>
          <w:kern w:val="1"/>
          <w:sz w:val="24"/>
        </w:rPr>
        <w:t>6.</w:t>
      </w:r>
      <w:r>
        <w:rPr>
          <w:rFonts w:ascii="仿宋_GB2312" w:eastAsia="仿宋_GB2312" w:cs="宋体"/>
          <w:kern w:val="1"/>
          <w:sz w:val="24"/>
        </w:rPr>
        <w:t>乙方不准在餐厅内抽烟，不准在餐厅后场吃东西，不准与餐厅人员、学校师生发生口角、殴斗，情节严重的</w:t>
      </w:r>
      <w:proofErr w:type="gramStart"/>
      <w:r>
        <w:rPr>
          <w:rFonts w:ascii="仿宋_GB2312" w:eastAsia="仿宋_GB2312" w:cs="宋体"/>
          <w:kern w:val="1"/>
          <w:sz w:val="24"/>
        </w:rPr>
        <w:t>交执法</w:t>
      </w:r>
      <w:proofErr w:type="gramEnd"/>
      <w:r>
        <w:rPr>
          <w:rFonts w:ascii="仿宋_GB2312" w:eastAsia="仿宋_GB2312" w:cs="宋体"/>
          <w:kern w:val="1"/>
          <w:sz w:val="24"/>
        </w:rPr>
        <w:t>机关处理。</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hint="eastAsia"/>
          <w:kern w:val="1"/>
          <w:sz w:val="24"/>
        </w:rPr>
        <w:t>7.</w:t>
      </w:r>
      <w:r>
        <w:rPr>
          <w:rFonts w:ascii="仿宋_GB2312" w:eastAsia="仿宋_GB2312" w:cs="宋体"/>
          <w:kern w:val="1"/>
          <w:sz w:val="24"/>
        </w:rPr>
        <w:t>乙方所供物资必须满足甲方对该物资品种、质量标准等级的要求，对发现的确出现质量、包装及重量等问题</w:t>
      </w:r>
      <w:r>
        <w:rPr>
          <w:rFonts w:ascii="仿宋_GB2312" w:eastAsia="仿宋_GB2312" w:cs="宋体" w:hint="eastAsia"/>
          <w:kern w:val="1"/>
          <w:sz w:val="24"/>
        </w:rPr>
        <w:t>的</w:t>
      </w:r>
      <w:r>
        <w:rPr>
          <w:rFonts w:ascii="仿宋_GB2312" w:eastAsia="仿宋_GB2312" w:cs="宋体"/>
          <w:kern w:val="1"/>
          <w:sz w:val="24"/>
        </w:rPr>
        <w:t>，要及时</w:t>
      </w:r>
      <w:r>
        <w:rPr>
          <w:rFonts w:ascii="仿宋_GB2312" w:eastAsia="仿宋_GB2312" w:cs="宋体" w:hint="eastAsia"/>
          <w:kern w:val="1"/>
          <w:sz w:val="24"/>
        </w:rPr>
        <w:t>调换</w:t>
      </w:r>
      <w:r>
        <w:rPr>
          <w:rFonts w:ascii="仿宋_GB2312" w:eastAsia="仿宋_GB2312" w:cs="宋体"/>
          <w:kern w:val="1"/>
          <w:sz w:val="24"/>
        </w:rPr>
        <w:t>、整改。出现以上情况者，由甲方酌情给予处罚（500元以下罚款），对屡教不改者（出现同样问题三次以上者），永久性取缔矿大的供货资格。</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hint="eastAsia"/>
          <w:kern w:val="1"/>
          <w:sz w:val="24"/>
        </w:rPr>
        <w:t>8.</w:t>
      </w:r>
      <w:r>
        <w:rPr>
          <w:rFonts w:ascii="仿宋_GB2312" w:eastAsia="仿宋_GB2312" w:cs="宋体"/>
          <w:kern w:val="1"/>
          <w:sz w:val="24"/>
        </w:rPr>
        <w:t>乙方应对自己的员工进行日常安全教育，落实预防事故的各项措施，并对他们的人身安全负全部责任。因乙方责任在学校内造成的摔伤、电伤、扎伤以及打架斗殴伤人、交通安全等事故，乙方自行负责，甲方不承担任何经济责任。</w:t>
      </w:r>
    </w:p>
    <w:p w:rsidR="000941D5" w:rsidRDefault="004B7524">
      <w:pPr>
        <w:tabs>
          <w:tab w:val="left" w:pos="405"/>
        </w:tabs>
        <w:spacing w:line="360" w:lineRule="exact"/>
        <w:rPr>
          <w:rFonts w:eastAsia="仿宋_GB2312" w:cs="宋体"/>
          <w:b/>
          <w:bCs/>
          <w:kern w:val="1"/>
          <w:sz w:val="24"/>
        </w:rPr>
      </w:pPr>
      <w:r>
        <w:rPr>
          <w:rFonts w:eastAsia="仿宋_GB2312" w:cs="宋体" w:hint="eastAsia"/>
          <w:b/>
          <w:bCs/>
          <w:kern w:val="1"/>
          <w:sz w:val="24"/>
        </w:rPr>
        <w:t>十一、其他条款</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hint="eastAsia"/>
          <w:kern w:val="1"/>
          <w:sz w:val="24"/>
        </w:rPr>
        <w:t>1.</w:t>
      </w:r>
      <w:r>
        <w:rPr>
          <w:rFonts w:ascii="仿宋_GB2312" w:eastAsia="仿宋_GB2312" w:cs="宋体"/>
          <w:kern w:val="1"/>
          <w:sz w:val="24"/>
        </w:rPr>
        <w:t>本协议一式</w:t>
      </w:r>
      <w:r>
        <w:rPr>
          <w:rFonts w:ascii="仿宋_GB2312" w:eastAsia="仿宋_GB2312" w:cs="宋体" w:hint="eastAsia"/>
          <w:kern w:val="1"/>
          <w:sz w:val="24"/>
        </w:rPr>
        <w:t>叁</w:t>
      </w:r>
      <w:r>
        <w:rPr>
          <w:rFonts w:ascii="仿宋_GB2312" w:eastAsia="仿宋_GB2312" w:cs="宋体"/>
          <w:kern w:val="1"/>
          <w:sz w:val="24"/>
        </w:rPr>
        <w:t>份，甲方执</w:t>
      </w:r>
      <w:r>
        <w:rPr>
          <w:rFonts w:ascii="仿宋_GB2312" w:eastAsia="仿宋_GB2312" w:cs="宋体" w:hint="eastAsia"/>
          <w:kern w:val="1"/>
          <w:sz w:val="24"/>
        </w:rPr>
        <w:t>贰</w:t>
      </w:r>
      <w:r>
        <w:rPr>
          <w:rFonts w:ascii="仿宋_GB2312" w:eastAsia="仿宋_GB2312" w:cs="宋体"/>
          <w:kern w:val="1"/>
          <w:sz w:val="24"/>
        </w:rPr>
        <w:t>份</w:t>
      </w:r>
      <w:r>
        <w:rPr>
          <w:rFonts w:ascii="仿宋_GB2312" w:eastAsia="仿宋_GB2312" w:cs="宋体" w:hint="eastAsia"/>
          <w:kern w:val="1"/>
          <w:sz w:val="24"/>
        </w:rPr>
        <w:t>，乙方执壹份，</w:t>
      </w:r>
    </w:p>
    <w:p w:rsidR="000941D5" w:rsidRDefault="004B7524">
      <w:pPr>
        <w:tabs>
          <w:tab w:val="left" w:pos="405"/>
        </w:tabs>
        <w:spacing w:line="360" w:lineRule="exact"/>
        <w:ind w:firstLineChars="200" w:firstLine="480"/>
        <w:rPr>
          <w:rFonts w:ascii="仿宋_GB2312" w:eastAsia="仿宋_GB2312" w:cs="宋体"/>
          <w:kern w:val="1"/>
          <w:sz w:val="24"/>
        </w:rPr>
      </w:pPr>
      <w:r>
        <w:rPr>
          <w:rFonts w:ascii="仿宋_GB2312" w:eastAsia="仿宋_GB2312" w:cs="宋体" w:hint="eastAsia"/>
          <w:kern w:val="1"/>
          <w:sz w:val="24"/>
        </w:rPr>
        <w:t>2.本合同</w:t>
      </w:r>
      <w:r>
        <w:rPr>
          <w:rFonts w:ascii="仿宋_GB2312" w:eastAsia="仿宋_GB2312" w:cs="宋体"/>
          <w:kern w:val="1"/>
          <w:sz w:val="24"/>
        </w:rPr>
        <w:t>经协议双方签字、盖章后生效。</w:t>
      </w:r>
    </w:p>
    <w:p w:rsidR="000941D5" w:rsidRDefault="000941D5">
      <w:pPr>
        <w:spacing w:line="360" w:lineRule="exact"/>
        <w:rPr>
          <w:rFonts w:eastAsia="仿宋_GB2312"/>
          <w:kern w:val="0"/>
          <w:sz w:val="24"/>
        </w:rPr>
      </w:pPr>
    </w:p>
    <w:p w:rsidR="000941D5" w:rsidRDefault="004B7524">
      <w:pPr>
        <w:spacing w:line="360" w:lineRule="exact"/>
        <w:rPr>
          <w:rFonts w:eastAsia="仿宋_GB2312"/>
          <w:kern w:val="0"/>
          <w:sz w:val="24"/>
        </w:rPr>
      </w:pPr>
      <w:r>
        <w:rPr>
          <w:rFonts w:eastAsia="仿宋_GB2312"/>
          <w:kern w:val="0"/>
          <w:sz w:val="24"/>
        </w:rPr>
        <w:t>甲</w:t>
      </w:r>
      <w:r>
        <w:rPr>
          <w:rFonts w:eastAsia="仿宋_GB2312" w:hint="eastAsia"/>
          <w:kern w:val="0"/>
          <w:sz w:val="24"/>
        </w:rPr>
        <w:t xml:space="preserve">  </w:t>
      </w:r>
      <w:r>
        <w:rPr>
          <w:rFonts w:eastAsia="仿宋_GB2312"/>
          <w:kern w:val="0"/>
          <w:sz w:val="24"/>
        </w:rPr>
        <w:t>方</w:t>
      </w:r>
      <w:r>
        <w:rPr>
          <w:rFonts w:eastAsia="仿宋_GB2312" w:hint="eastAsia"/>
          <w:kern w:val="0"/>
          <w:sz w:val="24"/>
        </w:rPr>
        <w:t>（公章）：</w:t>
      </w:r>
      <w:r>
        <w:rPr>
          <w:rFonts w:eastAsia="仿宋_GB2312" w:hint="eastAsia"/>
          <w:kern w:val="0"/>
          <w:sz w:val="24"/>
        </w:rPr>
        <w:t xml:space="preserve">                  </w:t>
      </w:r>
      <w:r>
        <w:rPr>
          <w:rFonts w:eastAsia="仿宋_GB2312"/>
          <w:kern w:val="0"/>
          <w:sz w:val="24"/>
        </w:rPr>
        <w:t xml:space="preserve">             </w:t>
      </w:r>
      <w:r>
        <w:rPr>
          <w:rFonts w:eastAsia="仿宋_GB2312"/>
          <w:kern w:val="0"/>
          <w:sz w:val="24"/>
        </w:rPr>
        <w:t>乙</w:t>
      </w:r>
      <w:r>
        <w:rPr>
          <w:rFonts w:eastAsia="仿宋_GB2312" w:hint="eastAsia"/>
          <w:kern w:val="0"/>
          <w:sz w:val="24"/>
        </w:rPr>
        <w:t xml:space="preserve">  </w:t>
      </w:r>
      <w:r>
        <w:rPr>
          <w:rFonts w:eastAsia="仿宋_GB2312"/>
          <w:kern w:val="0"/>
          <w:sz w:val="24"/>
        </w:rPr>
        <w:t>方</w:t>
      </w:r>
      <w:r>
        <w:rPr>
          <w:rFonts w:eastAsia="仿宋_GB2312" w:hint="eastAsia"/>
          <w:kern w:val="0"/>
          <w:sz w:val="24"/>
        </w:rPr>
        <w:t>（公章）</w:t>
      </w:r>
      <w:r>
        <w:rPr>
          <w:rFonts w:eastAsia="仿宋_GB2312"/>
          <w:kern w:val="0"/>
          <w:sz w:val="24"/>
        </w:rPr>
        <w:t>：</w:t>
      </w:r>
    </w:p>
    <w:p w:rsidR="000941D5" w:rsidRDefault="000941D5">
      <w:pPr>
        <w:spacing w:line="360" w:lineRule="exact"/>
        <w:rPr>
          <w:rFonts w:eastAsia="仿宋_GB2312"/>
          <w:kern w:val="0"/>
          <w:sz w:val="24"/>
        </w:rPr>
      </w:pPr>
    </w:p>
    <w:p w:rsidR="000941D5" w:rsidRDefault="004B7524">
      <w:pPr>
        <w:spacing w:line="360" w:lineRule="exact"/>
        <w:rPr>
          <w:rFonts w:eastAsia="仿宋_GB2312"/>
          <w:kern w:val="0"/>
          <w:sz w:val="24"/>
        </w:rPr>
      </w:pPr>
      <w:r>
        <w:rPr>
          <w:rFonts w:eastAsia="仿宋_GB2312"/>
          <w:kern w:val="0"/>
          <w:sz w:val="24"/>
        </w:rPr>
        <w:t>负责人</w:t>
      </w:r>
      <w:r>
        <w:rPr>
          <w:rFonts w:eastAsia="仿宋_GB2312" w:hint="eastAsia"/>
          <w:kern w:val="0"/>
          <w:sz w:val="24"/>
        </w:rPr>
        <w:t>（签字）</w:t>
      </w:r>
      <w:r>
        <w:rPr>
          <w:rFonts w:eastAsia="仿宋_GB2312"/>
          <w:kern w:val="0"/>
          <w:sz w:val="24"/>
        </w:rPr>
        <w:t>：</w:t>
      </w:r>
      <w:r>
        <w:rPr>
          <w:rFonts w:eastAsia="仿宋_GB2312"/>
          <w:kern w:val="0"/>
          <w:sz w:val="24"/>
        </w:rPr>
        <w:t xml:space="preserve">                           </w:t>
      </w:r>
      <w:r>
        <w:rPr>
          <w:rFonts w:eastAsia="仿宋_GB2312" w:hint="eastAsia"/>
          <w:kern w:val="0"/>
          <w:sz w:val="24"/>
        </w:rPr>
        <w:t xml:space="preserve">   </w:t>
      </w:r>
      <w:r>
        <w:rPr>
          <w:rFonts w:eastAsia="仿宋_GB2312"/>
          <w:kern w:val="0"/>
          <w:sz w:val="24"/>
        </w:rPr>
        <w:t xml:space="preserve"> </w:t>
      </w:r>
      <w:r>
        <w:rPr>
          <w:rFonts w:eastAsia="仿宋_GB2312"/>
          <w:kern w:val="0"/>
          <w:sz w:val="24"/>
        </w:rPr>
        <w:t>负责人</w:t>
      </w:r>
      <w:r>
        <w:rPr>
          <w:rFonts w:eastAsia="仿宋_GB2312" w:hint="eastAsia"/>
          <w:kern w:val="0"/>
          <w:sz w:val="24"/>
        </w:rPr>
        <w:t>（签字）</w:t>
      </w:r>
      <w:r>
        <w:rPr>
          <w:rFonts w:eastAsia="仿宋_GB2312"/>
          <w:kern w:val="0"/>
          <w:sz w:val="24"/>
        </w:rPr>
        <w:t>：</w:t>
      </w:r>
    </w:p>
    <w:p w:rsidR="000941D5" w:rsidRDefault="000941D5">
      <w:pPr>
        <w:spacing w:line="360" w:lineRule="exact"/>
        <w:ind w:leftChars="343" w:left="720" w:firstLineChars="150" w:firstLine="360"/>
        <w:rPr>
          <w:rFonts w:eastAsia="仿宋_GB2312"/>
          <w:kern w:val="0"/>
          <w:sz w:val="24"/>
        </w:rPr>
      </w:pPr>
    </w:p>
    <w:p w:rsidR="000941D5" w:rsidRDefault="004B7524">
      <w:pPr>
        <w:spacing w:line="360" w:lineRule="exact"/>
        <w:rPr>
          <w:rFonts w:eastAsia="仿宋_GB2312"/>
          <w:kern w:val="0"/>
          <w:sz w:val="24"/>
        </w:rPr>
      </w:pPr>
      <w:r>
        <w:rPr>
          <w:rFonts w:eastAsia="仿宋_GB2312"/>
          <w:kern w:val="0"/>
          <w:sz w:val="24"/>
        </w:rPr>
        <w:t>日期：</w:t>
      </w:r>
      <w:r>
        <w:rPr>
          <w:rFonts w:eastAsia="仿宋_GB2312"/>
          <w:kern w:val="0"/>
          <w:sz w:val="24"/>
        </w:rPr>
        <w:t xml:space="preserve">                                     </w:t>
      </w:r>
      <w:r>
        <w:rPr>
          <w:rFonts w:eastAsia="仿宋_GB2312" w:hint="eastAsia"/>
          <w:kern w:val="0"/>
          <w:sz w:val="24"/>
        </w:rPr>
        <w:t xml:space="preserve">   </w:t>
      </w:r>
      <w:r>
        <w:rPr>
          <w:rFonts w:eastAsia="仿宋_GB2312"/>
          <w:kern w:val="0"/>
          <w:sz w:val="24"/>
        </w:rPr>
        <w:t>日期：</w:t>
      </w:r>
    </w:p>
    <w:p w:rsidR="000941D5" w:rsidRDefault="000941D5">
      <w:pPr>
        <w:spacing w:line="500" w:lineRule="exact"/>
        <w:jc w:val="center"/>
        <w:rPr>
          <w:rFonts w:ascii="仿宋" w:eastAsia="仿宋" w:hAnsi="仿宋"/>
          <w:b/>
          <w:sz w:val="28"/>
          <w:szCs w:val="28"/>
        </w:rPr>
      </w:pPr>
    </w:p>
    <w:p w:rsidR="000941D5" w:rsidRDefault="000941D5">
      <w:pPr>
        <w:spacing w:line="500" w:lineRule="exact"/>
        <w:jc w:val="center"/>
        <w:rPr>
          <w:rFonts w:ascii="仿宋" w:eastAsia="仿宋" w:hAnsi="仿宋"/>
          <w:b/>
          <w:sz w:val="28"/>
          <w:szCs w:val="28"/>
        </w:rPr>
      </w:pPr>
    </w:p>
    <w:p w:rsidR="000941D5" w:rsidRDefault="000941D5">
      <w:pPr>
        <w:spacing w:line="500" w:lineRule="exact"/>
        <w:jc w:val="center"/>
        <w:rPr>
          <w:rFonts w:ascii="仿宋" w:eastAsia="仿宋" w:hAnsi="仿宋"/>
          <w:b/>
          <w:sz w:val="28"/>
          <w:szCs w:val="28"/>
        </w:rPr>
      </w:pPr>
    </w:p>
    <w:p w:rsidR="000941D5" w:rsidRDefault="000941D5">
      <w:pPr>
        <w:spacing w:line="500" w:lineRule="exact"/>
        <w:jc w:val="center"/>
        <w:rPr>
          <w:rFonts w:ascii="仿宋" w:eastAsia="仿宋" w:hAnsi="仿宋"/>
          <w:b/>
          <w:sz w:val="28"/>
          <w:szCs w:val="28"/>
        </w:rPr>
      </w:pPr>
    </w:p>
    <w:p w:rsidR="000941D5" w:rsidRDefault="000941D5">
      <w:pPr>
        <w:spacing w:line="500" w:lineRule="exact"/>
        <w:rPr>
          <w:rFonts w:ascii="仿宋" w:eastAsia="仿宋" w:hAnsi="仿宋"/>
          <w:b/>
          <w:sz w:val="28"/>
          <w:szCs w:val="28"/>
        </w:rPr>
      </w:pPr>
    </w:p>
    <w:p w:rsidR="000941D5" w:rsidRDefault="004B7524">
      <w:pPr>
        <w:spacing w:line="500" w:lineRule="exact"/>
        <w:jc w:val="center"/>
        <w:rPr>
          <w:rFonts w:ascii="仿宋" w:eastAsia="仿宋" w:hAnsi="仿宋"/>
          <w:b/>
          <w:sz w:val="36"/>
          <w:szCs w:val="28"/>
        </w:rPr>
      </w:pPr>
      <w:r>
        <w:rPr>
          <w:rFonts w:ascii="仿宋" w:eastAsia="仿宋" w:hAnsi="仿宋" w:hint="eastAsia"/>
          <w:b/>
          <w:sz w:val="36"/>
          <w:szCs w:val="28"/>
        </w:rPr>
        <w:t>第三部分  投标文件</w:t>
      </w:r>
    </w:p>
    <w:p w:rsidR="000941D5" w:rsidRDefault="000941D5">
      <w:pPr>
        <w:spacing w:line="500" w:lineRule="exact"/>
        <w:jc w:val="center"/>
        <w:rPr>
          <w:rFonts w:ascii="仿宋" w:eastAsia="仿宋" w:hAnsi="仿宋"/>
          <w:b/>
          <w:sz w:val="36"/>
          <w:szCs w:val="28"/>
        </w:rPr>
      </w:pPr>
    </w:p>
    <w:p w:rsidR="000941D5" w:rsidRDefault="004B7524">
      <w:pPr>
        <w:adjustRightInd w:val="0"/>
        <w:spacing w:line="500" w:lineRule="exact"/>
        <w:ind w:firstLineChars="200" w:firstLine="562"/>
        <w:jc w:val="left"/>
        <w:rPr>
          <w:rFonts w:ascii="仿宋" w:eastAsia="仿宋" w:hAnsi="仿宋"/>
          <w:b/>
          <w:sz w:val="28"/>
          <w:szCs w:val="28"/>
        </w:rPr>
      </w:pPr>
      <w:r>
        <w:rPr>
          <w:rFonts w:ascii="仿宋" w:eastAsia="仿宋" w:hAnsi="仿宋" w:hint="eastAsia"/>
          <w:b/>
          <w:sz w:val="28"/>
          <w:szCs w:val="28"/>
        </w:rPr>
        <w:t>一、投标文件编制内容：</w:t>
      </w:r>
    </w:p>
    <w:p w:rsidR="000941D5" w:rsidRDefault="004B7524">
      <w:pPr>
        <w:spacing w:line="500" w:lineRule="exact"/>
        <w:jc w:val="left"/>
        <w:rPr>
          <w:rFonts w:ascii="仿宋" w:eastAsia="仿宋" w:hAnsi="仿宋"/>
          <w:b/>
          <w:sz w:val="28"/>
          <w:szCs w:val="28"/>
        </w:rPr>
      </w:pPr>
      <w:r>
        <w:rPr>
          <w:rFonts w:ascii="仿宋" w:eastAsia="仿宋" w:hAnsi="仿宋" w:hint="eastAsia"/>
          <w:b/>
          <w:sz w:val="28"/>
          <w:szCs w:val="28"/>
        </w:rPr>
        <w:t>（一）投标函，格式如下：</w:t>
      </w:r>
    </w:p>
    <w:p w:rsidR="000941D5" w:rsidRDefault="004B7524">
      <w:pPr>
        <w:spacing w:line="500" w:lineRule="exact"/>
        <w:jc w:val="center"/>
        <w:rPr>
          <w:rFonts w:ascii="仿宋" w:eastAsia="仿宋" w:hAnsi="仿宋"/>
          <w:b/>
          <w:sz w:val="28"/>
          <w:szCs w:val="28"/>
        </w:rPr>
      </w:pPr>
      <w:r>
        <w:rPr>
          <w:rFonts w:ascii="仿宋" w:eastAsia="仿宋" w:hAnsi="仿宋" w:hint="eastAsia"/>
          <w:b/>
          <w:sz w:val="28"/>
          <w:szCs w:val="28"/>
        </w:rPr>
        <w:t>投 标 函</w:t>
      </w:r>
    </w:p>
    <w:p w:rsidR="000941D5" w:rsidRDefault="004B7524">
      <w:pPr>
        <w:spacing w:line="500" w:lineRule="exact"/>
        <w:rPr>
          <w:rFonts w:ascii="仿宋" w:eastAsia="仿宋" w:hAnsi="仿宋"/>
          <w:sz w:val="28"/>
          <w:szCs w:val="28"/>
        </w:rPr>
      </w:pPr>
      <w:r>
        <w:rPr>
          <w:rFonts w:ascii="仿宋" w:eastAsia="仿宋" w:hAnsi="仿宋" w:hint="eastAsia"/>
          <w:b/>
          <w:sz w:val="28"/>
          <w:szCs w:val="28"/>
        </w:rPr>
        <w:t>徐州</w:t>
      </w:r>
      <w:proofErr w:type="gramStart"/>
      <w:r>
        <w:rPr>
          <w:rFonts w:ascii="仿宋" w:eastAsia="仿宋" w:hAnsi="仿宋" w:hint="eastAsia"/>
          <w:b/>
          <w:sz w:val="28"/>
          <w:szCs w:val="28"/>
        </w:rPr>
        <w:t>片区招采工作站</w:t>
      </w:r>
      <w:proofErr w:type="gramEnd"/>
      <w:r>
        <w:rPr>
          <w:rFonts w:ascii="仿宋" w:eastAsia="仿宋" w:hAnsi="仿宋"/>
          <w:sz w:val="28"/>
          <w:szCs w:val="28"/>
        </w:rPr>
        <w:t xml:space="preserve">：                         </w:t>
      </w:r>
    </w:p>
    <w:p w:rsidR="000941D5" w:rsidRDefault="004B7524">
      <w:pPr>
        <w:spacing w:line="320" w:lineRule="exact"/>
        <w:ind w:firstLineChars="200" w:firstLine="560"/>
        <w:rPr>
          <w:rFonts w:ascii="仿宋" w:eastAsia="仿宋" w:hAnsi="仿宋"/>
          <w:sz w:val="28"/>
          <w:szCs w:val="28"/>
        </w:rPr>
      </w:pPr>
      <w:r>
        <w:rPr>
          <w:rFonts w:ascii="仿宋" w:eastAsia="仿宋" w:hAnsi="仿宋"/>
          <w:sz w:val="28"/>
          <w:szCs w:val="28"/>
        </w:rPr>
        <w:t>根据已收到的招标文件，</w:t>
      </w:r>
      <w:r>
        <w:rPr>
          <w:rFonts w:ascii="仿宋" w:eastAsia="仿宋" w:hAnsi="仿宋" w:hint="eastAsia"/>
          <w:sz w:val="28"/>
          <w:szCs w:val="28"/>
        </w:rPr>
        <w:t>我方经详细研究，决定参加该采购项目的投标，并做出</w:t>
      </w:r>
      <w:r>
        <w:rPr>
          <w:rFonts w:ascii="仿宋" w:eastAsia="仿宋" w:hAnsi="仿宋"/>
          <w:sz w:val="28"/>
          <w:szCs w:val="28"/>
        </w:rPr>
        <w:t>如下</w:t>
      </w:r>
      <w:r>
        <w:rPr>
          <w:rFonts w:ascii="仿宋" w:eastAsia="仿宋" w:hAnsi="仿宋" w:hint="eastAsia"/>
          <w:sz w:val="28"/>
          <w:szCs w:val="28"/>
        </w:rPr>
        <w:t>承诺</w:t>
      </w:r>
      <w:r>
        <w:rPr>
          <w:rFonts w:ascii="仿宋" w:eastAsia="仿宋" w:hAnsi="仿宋"/>
          <w:sz w:val="28"/>
          <w:szCs w:val="28"/>
        </w:rPr>
        <w:t>：</w:t>
      </w:r>
    </w:p>
    <w:p w:rsidR="000941D5" w:rsidRDefault="004B7524">
      <w:pPr>
        <w:spacing w:line="320" w:lineRule="exact"/>
        <w:ind w:firstLineChars="200" w:firstLine="560"/>
        <w:rPr>
          <w:rFonts w:ascii="仿宋" w:eastAsia="仿宋" w:hAnsi="仿宋"/>
          <w:sz w:val="28"/>
          <w:szCs w:val="28"/>
        </w:rPr>
      </w:pPr>
      <w:r>
        <w:rPr>
          <w:rFonts w:ascii="仿宋" w:eastAsia="仿宋" w:hAnsi="仿宋" w:hint="eastAsia"/>
          <w:sz w:val="28"/>
          <w:szCs w:val="28"/>
        </w:rPr>
        <w:t>1. 我方</w:t>
      </w:r>
      <w:r>
        <w:rPr>
          <w:rFonts w:ascii="仿宋" w:eastAsia="仿宋" w:hAnsi="仿宋"/>
          <w:sz w:val="28"/>
          <w:szCs w:val="28"/>
        </w:rPr>
        <w:t>已详细审查全部</w:t>
      </w:r>
      <w:r>
        <w:rPr>
          <w:rFonts w:ascii="仿宋" w:eastAsia="仿宋" w:hAnsi="仿宋" w:hint="eastAsia"/>
          <w:sz w:val="28"/>
          <w:szCs w:val="28"/>
        </w:rPr>
        <w:t>招标文件</w:t>
      </w:r>
      <w:r>
        <w:rPr>
          <w:rFonts w:ascii="仿宋" w:eastAsia="仿宋" w:hAnsi="仿宋"/>
          <w:sz w:val="28"/>
          <w:szCs w:val="28"/>
        </w:rPr>
        <w:t>，包括修改文件（如需要修改）以及全部参考资料和有关附件</w:t>
      </w:r>
      <w:r>
        <w:rPr>
          <w:rFonts w:ascii="仿宋" w:eastAsia="仿宋" w:hAnsi="仿宋" w:hint="eastAsia"/>
          <w:sz w:val="28"/>
          <w:szCs w:val="28"/>
        </w:rPr>
        <w:t>，</w:t>
      </w:r>
      <w:r>
        <w:rPr>
          <w:rFonts w:ascii="仿宋" w:eastAsia="仿宋" w:hAnsi="仿宋"/>
          <w:sz w:val="28"/>
          <w:szCs w:val="28"/>
        </w:rPr>
        <w:t>我</w:t>
      </w:r>
      <w:r>
        <w:rPr>
          <w:rFonts w:ascii="仿宋" w:eastAsia="仿宋" w:hAnsi="仿宋" w:hint="eastAsia"/>
          <w:sz w:val="28"/>
          <w:szCs w:val="28"/>
        </w:rPr>
        <w:t>方</w:t>
      </w:r>
      <w:r>
        <w:rPr>
          <w:rFonts w:ascii="仿宋" w:eastAsia="仿宋" w:hAnsi="仿宋"/>
          <w:sz w:val="28"/>
          <w:szCs w:val="28"/>
        </w:rPr>
        <w:t>完全理解并同意放弃对这方面有不明及误解的权利</w:t>
      </w:r>
    </w:p>
    <w:p w:rsidR="000941D5" w:rsidRDefault="004B7524">
      <w:pPr>
        <w:spacing w:line="320" w:lineRule="exact"/>
        <w:ind w:firstLineChars="200" w:firstLine="560"/>
        <w:rPr>
          <w:rFonts w:ascii="仿宋" w:eastAsia="仿宋" w:hAnsi="仿宋"/>
          <w:sz w:val="28"/>
          <w:szCs w:val="28"/>
        </w:rPr>
      </w:pPr>
      <w:r>
        <w:rPr>
          <w:rFonts w:ascii="仿宋" w:eastAsia="仿宋" w:hAnsi="仿宋" w:hint="eastAsia"/>
          <w:sz w:val="28"/>
          <w:szCs w:val="28"/>
        </w:rPr>
        <w:t xml:space="preserve">2. </w:t>
      </w:r>
      <w:r>
        <w:rPr>
          <w:rFonts w:ascii="仿宋" w:eastAsia="仿宋" w:hAnsi="仿宋"/>
          <w:sz w:val="28"/>
          <w:szCs w:val="28"/>
        </w:rPr>
        <w:t>按照</w:t>
      </w:r>
      <w:r>
        <w:rPr>
          <w:rFonts w:ascii="仿宋" w:eastAsia="仿宋" w:hAnsi="仿宋" w:hint="eastAsia"/>
          <w:sz w:val="28"/>
          <w:szCs w:val="28"/>
        </w:rPr>
        <w:t>招标文件</w:t>
      </w:r>
      <w:r>
        <w:rPr>
          <w:rFonts w:ascii="仿宋" w:eastAsia="仿宋" w:hAnsi="仿宋"/>
          <w:sz w:val="28"/>
          <w:szCs w:val="28"/>
        </w:rPr>
        <w:t>的要求，我</w:t>
      </w:r>
      <w:r>
        <w:rPr>
          <w:rFonts w:ascii="仿宋" w:eastAsia="仿宋" w:hAnsi="仿宋" w:hint="eastAsia"/>
          <w:sz w:val="28"/>
          <w:szCs w:val="28"/>
        </w:rPr>
        <w:t>方投标品种和</w:t>
      </w:r>
      <w:r>
        <w:rPr>
          <w:rFonts w:ascii="仿宋" w:eastAsia="仿宋" w:hAnsi="仿宋"/>
          <w:sz w:val="28"/>
          <w:szCs w:val="28"/>
        </w:rPr>
        <w:t>具体</w:t>
      </w:r>
      <w:r>
        <w:rPr>
          <w:rFonts w:ascii="仿宋" w:eastAsia="仿宋" w:hAnsi="仿宋" w:hint="eastAsia"/>
          <w:sz w:val="28"/>
          <w:szCs w:val="28"/>
        </w:rPr>
        <w:t>投标</w:t>
      </w:r>
      <w:r>
        <w:rPr>
          <w:rFonts w:ascii="仿宋" w:eastAsia="仿宋" w:hAnsi="仿宋"/>
          <w:sz w:val="28"/>
          <w:szCs w:val="28"/>
        </w:rPr>
        <w:t>报价如下：</w:t>
      </w:r>
    </w:p>
    <w:p w:rsidR="000941D5" w:rsidRDefault="004B7524">
      <w:pPr>
        <w:spacing w:line="320" w:lineRule="exact"/>
        <w:ind w:firstLineChars="200" w:firstLine="560"/>
        <w:rPr>
          <w:rFonts w:ascii="仿宋" w:eastAsia="仿宋" w:hAnsi="仿宋"/>
          <w:sz w:val="28"/>
          <w:szCs w:val="28"/>
        </w:rPr>
      </w:pPr>
      <w:r>
        <w:rPr>
          <w:rFonts w:ascii="仿宋" w:eastAsia="仿宋" w:hAnsi="仿宋" w:hint="eastAsia"/>
          <w:sz w:val="28"/>
          <w:szCs w:val="28"/>
        </w:rPr>
        <w:t>（详见附件每个品种报价表）</w:t>
      </w:r>
    </w:p>
    <w:p w:rsidR="000941D5" w:rsidRDefault="004B7524">
      <w:pPr>
        <w:spacing w:line="320" w:lineRule="exact"/>
        <w:ind w:firstLineChars="200" w:firstLine="560"/>
        <w:rPr>
          <w:rFonts w:ascii="仿宋" w:eastAsia="仿宋" w:hAnsi="仿宋"/>
          <w:sz w:val="28"/>
          <w:szCs w:val="28"/>
        </w:rPr>
      </w:pPr>
      <w:r>
        <w:rPr>
          <w:rFonts w:ascii="仿宋" w:eastAsia="仿宋" w:hAnsi="仿宋" w:hint="eastAsia"/>
          <w:sz w:val="28"/>
          <w:szCs w:val="28"/>
        </w:rPr>
        <w:t>3. 我方提交的投标文件为：正本一份，副本六份。</w:t>
      </w:r>
    </w:p>
    <w:p w:rsidR="000941D5" w:rsidRDefault="004B7524">
      <w:pPr>
        <w:spacing w:line="320" w:lineRule="exact"/>
        <w:ind w:firstLineChars="200" w:firstLine="560"/>
        <w:rPr>
          <w:rFonts w:ascii="仿宋" w:eastAsia="仿宋" w:hAnsi="仿宋"/>
          <w:sz w:val="28"/>
          <w:szCs w:val="28"/>
        </w:rPr>
      </w:pPr>
      <w:r>
        <w:rPr>
          <w:rFonts w:ascii="仿宋" w:eastAsia="仿宋" w:hAnsi="仿宋" w:hint="eastAsia"/>
          <w:sz w:val="28"/>
          <w:szCs w:val="28"/>
        </w:rPr>
        <w:t xml:space="preserve">4. </w:t>
      </w:r>
      <w:r>
        <w:rPr>
          <w:rFonts w:ascii="仿宋" w:eastAsia="仿宋" w:hAnsi="仿宋"/>
          <w:sz w:val="28"/>
          <w:szCs w:val="28"/>
        </w:rPr>
        <w:t>投标</w:t>
      </w:r>
      <w:r>
        <w:rPr>
          <w:rFonts w:ascii="仿宋" w:eastAsia="仿宋" w:hAnsi="仿宋" w:hint="eastAsia"/>
          <w:sz w:val="28"/>
          <w:szCs w:val="28"/>
        </w:rPr>
        <w:t>文件</w:t>
      </w:r>
      <w:r>
        <w:rPr>
          <w:rFonts w:ascii="仿宋" w:eastAsia="仿宋" w:hAnsi="仿宋"/>
          <w:sz w:val="28"/>
          <w:szCs w:val="28"/>
        </w:rPr>
        <w:t>自</w:t>
      </w:r>
      <w:r>
        <w:rPr>
          <w:rFonts w:ascii="仿宋" w:eastAsia="仿宋" w:hAnsi="仿宋" w:hint="eastAsia"/>
          <w:sz w:val="28"/>
          <w:szCs w:val="28"/>
        </w:rPr>
        <w:t>投标截止</w:t>
      </w:r>
      <w:r>
        <w:rPr>
          <w:rFonts w:ascii="仿宋" w:eastAsia="仿宋" w:hAnsi="仿宋"/>
          <w:sz w:val="28"/>
          <w:szCs w:val="28"/>
        </w:rPr>
        <w:t>日</w:t>
      </w:r>
      <w:r>
        <w:rPr>
          <w:rFonts w:ascii="仿宋" w:eastAsia="仿宋" w:hAnsi="仿宋" w:hint="eastAsia"/>
          <w:sz w:val="28"/>
          <w:szCs w:val="28"/>
        </w:rPr>
        <w:t>期起</w:t>
      </w:r>
      <w:r>
        <w:rPr>
          <w:rFonts w:ascii="仿宋" w:eastAsia="仿宋" w:hAnsi="仿宋"/>
          <w:sz w:val="28"/>
          <w:szCs w:val="28"/>
        </w:rPr>
        <w:t>有效期为</w:t>
      </w:r>
      <w:r>
        <w:rPr>
          <w:rFonts w:ascii="仿宋" w:eastAsia="仿宋" w:hAnsi="仿宋" w:hint="eastAsia"/>
          <w:sz w:val="28"/>
          <w:szCs w:val="28"/>
        </w:rPr>
        <w:t>60个日历日</w:t>
      </w:r>
      <w:r>
        <w:rPr>
          <w:rFonts w:ascii="仿宋" w:eastAsia="仿宋" w:hAnsi="仿宋"/>
          <w:sz w:val="28"/>
          <w:szCs w:val="28"/>
        </w:rPr>
        <w:t>。</w:t>
      </w:r>
    </w:p>
    <w:p w:rsidR="000941D5" w:rsidRDefault="004B7524">
      <w:pPr>
        <w:spacing w:line="320" w:lineRule="exact"/>
        <w:ind w:firstLineChars="200" w:firstLine="560"/>
        <w:rPr>
          <w:rFonts w:ascii="仿宋" w:eastAsia="仿宋" w:hAnsi="仿宋"/>
          <w:sz w:val="28"/>
          <w:szCs w:val="28"/>
        </w:rPr>
      </w:pPr>
      <w:r>
        <w:rPr>
          <w:rFonts w:ascii="仿宋" w:eastAsia="仿宋" w:hAnsi="仿宋" w:hint="eastAsia"/>
          <w:sz w:val="28"/>
          <w:szCs w:val="28"/>
        </w:rPr>
        <w:t xml:space="preserve">5. </w:t>
      </w:r>
      <w:r>
        <w:rPr>
          <w:rFonts w:ascii="仿宋" w:eastAsia="仿宋" w:hAnsi="仿宋"/>
          <w:sz w:val="28"/>
          <w:szCs w:val="28"/>
        </w:rPr>
        <w:t>如果在</w:t>
      </w:r>
      <w:r>
        <w:rPr>
          <w:rFonts w:ascii="仿宋" w:eastAsia="仿宋" w:hAnsi="仿宋" w:hint="eastAsia"/>
          <w:sz w:val="28"/>
          <w:szCs w:val="28"/>
        </w:rPr>
        <w:t>投标截止日期</w:t>
      </w:r>
      <w:r>
        <w:rPr>
          <w:rFonts w:ascii="仿宋" w:eastAsia="仿宋" w:hAnsi="仿宋"/>
          <w:sz w:val="28"/>
          <w:szCs w:val="28"/>
        </w:rPr>
        <w:t>后，</w:t>
      </w:r>
      <w:r>
        <w:rPr>
          <w:rFonts w:ascii="仿宋" w:eastAsia="仿宋" w:hAnsi="仿宋" w:hint="eastAsia"/>
          <w:sz w:val="28"/>
          <w:szCs w:val="28"/>
        </w:rPr>
        <w:t>我方</w:t>
      </w:r>
      <w:r>
        <w:rPr>
          <w:rFonts w:ascii="仿宋" w:eastAsia="仿宋" w:hAnsi="仿宋"/>
          <w:sz w:val="28"/>
          <w:szCs w:val="28"/>
        </w:rPr>
        <w:t>在投标有效期内撤回投标，投标保证金将被</w:t>
      </w:r>
      <w:r>
        <w:rPr>
          <w:rFonts w:ascii="仿宋" w:eastAsia="仿宋" w:hAnsi="仿宋" w:hint="eastAsia"/>
          <w:sz w:val="28"/>
          <w:szCs w:val="28"/>
        </w:rPr>
        <w:t>招标人</w:t>
      </w:r>
      <w:r>
        <w:rPr>
          <w:rFonts w:ascii="仿宋" w:eastAsia="仿宋" w:hAnsi="仿宋"/>
          <w:sz w:val="28"/>
          <w:szCs w:val="28"/>
        </w:rPr>
        <w:t>没收，并承担因撤回投标而对招标人造成的一切损失。</w:t>
      </w:r>
    </w:p>
    <w:p w:rsidR="000941D5" w:rsidRDefault="004B7524">
      <w:pPr>
        <w:spacing w:line="320" w:lineRule="exact"/>
        <w:ind w:firstLineChars="200" w:firstLine="560"/>
        <w:rPr>
          <w:rFonts w:ascii="仿宋" w:eastAsia="仿宋" w:hAnsi="仿宋"/>
          <w:sz w:val="28"/>
          <w:szCs w:val="28"/>
        </w:rPr>
      </w:pPr>
      <w:r>
        <w:rPr>
          <w:rFonts w:ascii="仿宋" w:eastAsia="仿宋" w:hAnsi="仿宋" w:hint="eastAsia"/>
          <w:sz w:val="28"/>
          <w:szCs w:val="28"/>
        </w:rPr>
        <w:t>6. 我方</w:t>
      </w:r>
      <w:r>
        <w:rPr>
          <w:rFonts w:ascii="仿宋" w:eastAsia="仿宋" w:hAnsi="仿宋"/>
          <w:sz w:val="28"/>
          <w:szCs w:val="28"/>
        </w:rPr>
        <w:t>同意提供</w:t>
      </w:r>
      <w:r>
        <w:rPr>
          <w:rFonts w:ascii="仿宋" w:eastAsia="仿宋" w:hAnsi="仿宋" w:hint="eastAsia"/>
          <w:sz w:val="28"/>
          <w:szCs w:val="28"/>
        </w:rPr>
        <w:t>招标人</w:t>
      </w:r>
      <w:r>
        <w:rPr>
          <w:rFonts w:ascii="仿宋" w:eastAsia="仿宋" w:hAnsi="仿宋"/>
          <w:sz w:val="28"/>
          <w:szCs w:val="28"/>
        </w:rPr>
        <w:t>可能要求的与其</w:t>
      </w:r>
      <w:r>
        <w:rPr>
          <w:rFonts w:ascii="仿宋" w:eastAsia="仿宋" w:hAnsi="仿宋" w:hint="eastAsia"/>
          <w:sz w:val="28"/>
          <w:szCs w:val="28"/>
        </w:rPr>
        <w:t>招</w:t>
      </w:r>
      <w:r>
        <w:rPr>
          <w:rFonts w:ascii="仿宋" w:eastAsia="仿宋" w:hAnsi="仿宋"/>
          <w:sz w:val="28"/>
          <w:szCs w:val="28"/>
        </w:rPr>
        <w:t>标有关的一切数据或资料，完全理解不一定要接受最低价格的投标或收到的任何投标。</w:t>
      </w:r>
    </w:p>
    <w:p w:rsidR="000941D5" w:rsidRDefault="000941D5">
      <w:pPr>
        <w:spacing w:line="320" w:lineRule="exact"/>
        <w:ind w:firstLineChars="200" w:firstLine="560"/>
        <w:rPr>
          <w:rFonts w:ascii="仿宋" w:eastAsia="仿宋" w:hAnsi="仿宋"/>
          <w:sz w:val="28"/>
          <w:szCs w:val="28"/>
        </w:rPr>
      </w:pPr>
    </w:p>
    <w:p w:rsidR="000941D5" w:rsidRDefault="000941D5">
      <w:pPr>
        <w:spacing w:line="320" w:lineRule="exact"/>
        <w:ind w:firstLineChars="200" w:firstLine="560"/>
        <w:rPr>
          <w:rFonts w:ascii="仿宋" w:eastAsia="仿宋" w:hAnsi="仿宋"/>
          <w:sz w:val="28"/>
          <w:szCs w:val="28"/>
        </w:rPr>
      </w:pPr>
    </w:p>
    <w:p w:rsidR="000941D5" w:rsidRDefault="004B7524">
      <w:pPr>
        <w:spacing w:line="320" w:lineRule="exact"/>
        <w:ind w:firstLineChars="200" w:firstLine="560"/>
        <w:rPr>
          <w:rFonts w:ascii="仿宋" w:eastAsia="仿宋" w:hAnsi="仿宋"/>
          <w:sz w:val="28"/>
          <w:szCs w:val="28"/>
        </w:rPr>
      </w:pPr>
      <w:r>
        <w:rPr>
          <w:rFonts w:ascii="仿宋" w:eastAsia="仿宋" w:hAnsi="仿宋" w:hint="eastAsia"/>
          <w:sz w:val="28"/>
          <w:szCs w:val="28"/>
        </w:rPr>
        <w:t>投标人（公章）：</w:t>
      </w:r>
    </w:p>
    <w:p w:rsidR="000941D5" w:rsidRDefault="004B7524">
      <w:pPr>
        <w:spacing w:line="320" w:lineRule="exact"/>
        <w:ind w:firstLineChars="200" w:firstLine="560"/>
        <w:rPr>
          <w:rFonts w:ascii="仿宋" w:eastAsia="仿宋" w:hAnsi="仿宋"/>
          <w:sz w:val="28"/>
          <w:szCs w:val="28"/>
        </w:rPr>
      </w:pPr>
      <w:r>
        <w:rPr>
          <w:rFonts w:ascii="仿宋" w:eastAsia="仿宋" w:hAnsi="仿宋" w:hint="eastAsia"/>
          <w:sz w:val="28"/>
          <w:szCs w:val="28"/>
        </w:rPr>
        <w:t>法  人（签章）：</w:t>
      </w:r>
    </w:p>
    <w:p w:rsidR="000941D5" w:rsidRDefault="004B7524">
      <w:pPr>
        <w:spacing w:line="320" w:lineRule="exact"/>
        <w:ind w:firstLineChars="200" w:firstLine="560"/>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rPr>
        <w:t xml:space="preserve">      年</w:t>
      </w:r>
      <w:r>
        <w:rPr>
          <w:rFonts w:ascii="仿宋" w:eastAsia="仿宋" w:hAnsi="仿宋" w:hint="eastAsia"/>
          <w:sz w:val="28"/>
          <w:szCs w:val="28"/>
        </w:rPr>
        <w:t xml:space="preserve"> </w:t>
      </w:r>
      <w:r>
        <w:rPr>
          <w:rFonts w:ascii="仿宋" w:eastAsia="仿宋" w:hAnsi="仿宋"/>
          <w:sz w:val="28"/>
          <w:szCs w:val="28"/>
        </w:rPr>
        <w:t xml:space="preserve">   月    日</w:t>
      </w:r>
    </w:p>
    <w:p w:rsidR="000941D5" w:rsidRDefault="000941D5">
      <w:pPr>
        <w:spacing w:line="320" w:lineRule="exact"/>
        <w:ind w:firstLineChars="200" w:firstLine="562"/>
        <w:rPr>
          <w:rFonts w:ascii="仿宋" w:eastAsia="仿宋" w:hAnsi="仿宋"/>
          <w:b/>
          <w:sz w:val="28"/>
          <w:szCs w:val="28"/>
        </w:rPr>
      </w:pPr>
    </w:p>
    <w:p w:rsidR="000941D5" w:rsidRDefault="000941D5">
      <w:pPr>
        <w:spacing w:line="320" w:lineRule="exact"/>
        <w:ind w:firstLineChars="200" w:firstLine="562"/>
        <w:rPr>
          <w:rFonts w:ascii="仿宋" w:eastAsia="仿宋" w:hAnsi="仿宋"/>
          <w:b/>
          <w:sz w:val="28"/>
          <w:szCs w:val="28"/>
        </w:rPr>
      </w:pPr>
    </w:p>
    <w:p w:rsidR="000941D5" w:rsidRDefault="000941D5">
      <w:pPr>
        <w:spacing w:line="320" w:lineRule="exact"/>
        <w:ind w:firstLineChars="200" w:firstLine="562"/>
        <w:rPr>
          <w:rFonts w:ascii="仿宋" w:eastAsia="仿宋" w:hAnsi="仿宋"/>
          <w:b/>
          <w:sz w:val="28"/>
          <w:szCs w:val="28"/>
        </w:rPr>
      </w:pPr>
    </w:p>
    <w:p w:rsidR="000941D5" w:rsidRDefault="000941D5">
      <w:pPr>
        <w:spacing w:line="320" w:lineRule="exact"/>
        <w:ind w:firstLineChars="200" w:firstLine="562"/>
        <w:rPr>
          <w:rFonts w:ascii="仿宋" w:eastAsia="仿宋" w:hAnsi="仿宋"/>
          <w:b/>
          <w:sz w:val="28"/>
          <w:szCs w:val="28"/>
        </w:rPr>
      </w:pPr>
    </w:p>
    <w:p w:rsidR="000941D5" w:rsidRDefault="000941D5">
      <w:pPr>
        <w:spacing w:line="320" w:lineRule="exact"/>
        <w:ind w:firstLineChars="200" w:firstLine="562"/>
        <w:rPr>
          <w:rFonts w:ascii="仿宋" w:eastAsia="仿宋" w:hAnsi="仿宋"/>
          <w:b/>
          <w:sz w:val="28"/>
          <w:szCs w:val="28"/>
        </w:rPr>
      </w:pPr>
    </w:p>
    <w:p w:rsidR="000941D5" w:rsidRDefault="000941D5">
      <w:pPr>
        <w:spacing w:line="320" w:lineRule="exact"/>
        <w:ind w:firstLineChars="200" w:firstLine="562"/>
        <w:rPr>
          <w:rFonts w:ascii="仿宋" w:eastAsia="仿宋" w:hAnsi="仿宋"/>
          <w:b/>
          <w:sz w:val="28"/>
          <w:szCs w:val="28"/>
        </w:rPr>
      </w:pPr>
    </w:p>
    <w:p w:rsidR="000941D5" w:rsidRDefault="000941D5">
      <w:pPr>
        <w:spacing w:line="320" w:lineRule="exact"/>
        <w:ind w:firstLineChars="200" w:firstLine="562"/>
        <w:rPr>
          <w:rFonts w:ascii="仿宋" w:eastAsia="仿宋" w:hAnsi="仿宋"/>
          <w:b/>
          <w:sz w:val="28"/>
          <w:szCs w:val="28"/>
        </w:rPr>
      </w:pPr>
    </w:p>
    <w:p w:rsidR="000941D5" w:rsidRDefault="000941D5">
      <w:pPr>
        <w:spacing w:line="320" w:lineRule="exact"/>
        <w:ind w:firstLineChars="200" w:firstLine="562"/>
        <w:rPr>
          <w:rFonts w:ascii="仿宋" w:eastAsia="仿宋" w:hAnsi="仿宋"/>
          <w:b/>
          <w:sz w:val="28"/>
          <w:szCs w:val="28"/>
        </w:rPr>
      </w:pPr>
    </w:p>
    <w:p w:rsidR="000941D5" w:rsidRDefault="000941D5">
      <w:pPr>
        <w:spacing w:line="320" w:lineRule="exact"/>
        <w:ind w:firstLineChars="200" w:firstLine="562"/>
        <w:rPr>
          <w:rFonts w:ascii="仿宋" w:eastAsia="仿宋" w:hAnsi="仿宋"/>
          <w:b/>
          <w:sz w:val="28"/>
          <w:szCs w:val="28"/>
        </w:rPr>
      </w:pPr>
    </w:p>
    <w:p w:rsidR="000941D5" w:rsidRDefault="000941D5">
      <w:pPr>
        <w:spacing w:line="320" w:lineRule="exact"/>
        <w:ind w:firstLineChars="200" w:firstLine="562"/>
        <w:rPr>
          <w:rFonts w:ascii="仿宋" w:eastAsia="仿宋" w:hAnsi="仿宋"/>
          <w:b/>
          <w:sz w:val="28"/>
          <w:szCs w:val="28"/>
        </w:rPr>
      </w:pPr>
    </w:p>
    <w:p w:rsidR="000941D5" w:rsidRDefault="000941D5">
      <w:pPr>
        <w:spacing w:line="320" w:lineRule="exact"/>
        <w:ind w:firstLineChars="200" w:firstLine="562"/>
        <w:rPr>
          <w:rFonts w:ascii="仿宋" w:eastAsia="仿宋" w:hAnsi="仿宋"/>
          <w:b/>
          <w:sz w:val="28"/>
          <w:szCs w:val="28"/>
        </w:rPr>
      </w:pPr>
    </w:p>
    <w:p w:rsidR="000941D5" w:rsidRDefault="000941D5">
      <w:pPr>
        <w:spacing w:line="320" w:lineRule="exact"/>
        <w:ind w:firstLineChars="200" w:firstLine="562"/>
        <w:rPr>
          <w:rFonts w:ascii="仿宋" w:eastAsia="仿宋" w:hAnsi="仿宋"/>
          <w:b/>
          <w:sz w:val="28"/>
          <w:szCs w:val="28"/>
        </w:rPr>
      </w:pPr>
    </w:p>
    <w:p w:rsidR="000941D5" w:rsidRDefault="000941D5">
      <w:pPr>
        <w:spacing w:line="320" w:lineRule="exact"/>
        <w:ind w:firstLineChars="200" w:firstLine="562"/>
        <w:rPr>
          <w:rFonts w:ascii="仿宋" w:eastAsia="仿宋" w:hAnsi="仿宋"/>
          <w:b/>
          <w:sz w:val="28"/>
          <w:szCs w:val="28"/>
        </w:rPr>
      </w:pPr>
    </w:p>
    <w:p w:rsidR="000941D5" w:rsidRDefault="000941D5">
      <w:pPr>
        <w:spacing w:line="320" w:lineRule="exact"/>
        <w:ind w:firstLineChars="200" w:firstLine="562"/>
        <w:rPr>
          <w:rFonts w:ascii="仿宋" w:eastAsia="仿宋" w:hAnsi="仿宋"/>
          <w:b/>
          <w:sz w:val="28"/>
          <w:szCs w:val="28"/>
        </w:rPr>
      </w:pPr>
    </w:p>
    <w:p w:rsidR="000941D5" w:rsidRDefault="000941D5">
      <w:pPr>
        <w:spacing w:line="320" w:lineRule="exact"/>
        <w:ind w:firstLineChars="200" w:firstLine="562"/>
        <w:rPr>
          <w:rFonts w:ascii="仿宋" w:eastAsia="仿宋" w:hAnsi="仿宋"/>
          <w:b/>
          <w:sz w:val="28"/>
          <w:szCs w:val="28"/>
        </w:rPr>
      </w:pPr>
    </w:p>
    <w:p w:rsidR="000941D5" w:rsidRDefault="000941D5">
      <w:pPr>
        <w:spacing w:line="320" w:lineRule="exact"/>
        <w:ind w:firstLineChars="200" w:firstLine="562"/>
        <w:rPr>
          <w:rFonts w:ascii="仿宋" w:eastAsia="仿宋" w:hAnsi="仿宋"/>
          <w:b/>
          <w:sz w:val="28"/>
          <w:szCs w:val="28"/>
        </w:rPr>
      </w:pPr>
    </w:p>
    <w:p w:rsidR="000941D5" w:rsidRDefault="000941D5">
      <w:pPr>
        <w:spacing w:line="320" w:lineRule="exact"/>
        <w:ind w:firstLineChars="200" w:firstLine="562"/>
        <w:rPr>
          <w:rFonts w:ascii="仿宋" w:eastAsia="仿宋" w:hAnsi="仿宋"/>
          <w:b/>
          <w:sz w:val="28"/>
          <w:szCs w:val="28"/>
        </w:rPr>
      </w:pPr>
    </w:p>
    <w:p w:rsidR="000941D5" w:rsidRDefault="000941D5">
      <w:pPr>
        <w:spacing w:line="320" w:lineRule="exact"/>
        <w:ind w:firstLineChars="200" w:firstLine="562"/>
        <w:rPr>
          <w:rFonts w:ascii="仿宋" w:eastAsia="仿宋" w:hAnsi="仿宋"/>
          <w:b/>
          <w:sz w:val="28"/>
          <w:szCs w:val="28"/>
        </w:rPr>
      </w:pPr>
    </w:p>
    <w:p w:rsidR="000941D5" w:rsidRDefault="000941D5">
      <w:pPr>
        <w:spacing w:line="320" w:lineRule="exact"/>
        <w:ind w:firstLineChars="200" w:firstLine="562"/>
        <w:rPr>
          <w:rFonts w:ascii="仿宋" w:eastAsia="仿宋" w:hAnsi="仿宋"/>
          <w:b/>
          <w:sz w:val="28"/>
          <w:szCs w:val="28"/>
        </w:rPr>
      </w:pPr>
    </w:p>
    <w:p w:rsidR="000941D5" w:rsidRDefault="004B7524">
      <w:pPr>
        <w:spacing w:line="320" w:lineRule="exact"/>
        <w:rPr>
          <w:rFonts w:ascii="仿宋" w:eastAsia="仿宋" w:hAnsi="仿宋"/>
          <w:b/>
          <w:sz w:val="28"/>
          <w:szCs w:val="28"/>
        </w:rPr>
      </w:pPr>
      <w:r>
        <w:rPr>
          <w:rFonts w:ascii="仿宋" w:eastAsia="仿宋" w:hAnsi="仿宋" w:hint="eastAsia"/>
          <w:b/>
          <w:sz w:val="28"/>
          <w:szCs w:val="28"/>
        </w:rPr>
        <w:t>（二）企业法人授权委托书</w:t>
      </w:r>
    </w:p>
    <w:p w:rsidR="000941D5" w:rsidRDefault="000941D5">
      <w:pPr>
        <w:spacing w:line="320" w:lineRule="exact"/>
        <w:rPr>
          <w:rFonts w:ascii="仿宋" w:eastAsia="仿宋" w:hAnsi="仿宋"/>
          <w:b/>
          <w:sz w:val="28"/>
          <w:szCs w:val="28"/>
        </w:rPr>
      </w:pPr>
    </w:p>
    <w:p w:rsidR="000941D5" w:rsidRDefault="004B7524">
      <w:pPr>
        <w:spacing w:line="400" w:lineRule="exact"/>
        <w:jc w:val="center"/>
        <w:rPr>
          <w:rFonts w:ascii="仿宋" w:eastAsia="仿宋" w:hAnsi="仿宋"/>
          <w:b/>
          <w:sz w:val="28"/>
          <w:szCs w:val="28"/>
        </w:rPr>
      </w:pPr>
      <w:r>
        <w:rPr>
          <w:rFonts w:ascii="仿宋" w:eastAsia="仿宋" w:hAnsi="仿宋" w:hint="eastAsia"/>
          <w:b/>
          <w:sz w:val="28"/>
          <w:szCs w:val="28"/>
        </w:rPr>
        <w:t>授权委托书</w:t>
      </w:r>
    </w:p>
    <w:p w:rsidR="000941D5" w:rsidRDefault="000941D5">
      <w:pPr>
        <w:spacing w:line="400" w:lineRule="exact"/>
        <w:jc w:val="center"/>
        <w:rPr>
          <w:rFonts w:ascii="仿宋" w:eastAsia="仿宋" w:hAnsi="仿宋"/>
          <w:b/>
          <w:sz w:val="28"/>
          <w:szCs w:val="28"/>
        </w:rPr>
      </w:pPr>
    </w:p>
    <w:p w:rsidR="000941D5" w:rsidRDefault="004B7524">
      <w:pPr>
        <w:spacing w:line="500" w:lineRule="exact"/>
        <w:ind w:firstLineChars="200" w:firstLine="560"/>
        <w:jc w:val="left"/>
        <w:rPr>
          <w:rFonts w:ascii="仿宋" w:eastAsia="仿宋" w:hAnsi="仿宋"/>
          <w:sz w:val="28"/>
          <w:szCs w:val="28"/>
        </w:rPr>
      </w:pPr>
      <w:r>
        <w:rPr>
          <w:rFonts w:ascii="仿宋" w:eastAsia="仿宋" w:hAnsi="仿宋" w:hint="eastAsia"/>
          <w:sz w:val="28"/>
          <w:szCs w:val="28"/>
        </w:rPr>
        <w:t>本授权书声明：</w:t>
      </w:r>
      <w:r>
        <w:rPr>
          <w:rFonts w:ascii="仿宋" w:eastAsia="仿宋" w:hAnsi="仿宋" w:hint="eastAsia"/>
          <w:sz w:val="28"/>
          <w:szCs w:val="28"/>
          <w:u w:val="single"/>
        </w:rPr>
        <w:t xml:space="preserve">                          （</w:t>
      </w:r>
      <w:r>
        <w:rPr>
          <w:rFonts w:ascii="仿宋" w:eastAsia="仿宋" w:hAnsi="仿宋" w:hint="eastAsia"/>
          <w:sz w:val="28"/>
          <w:szCs w:val="28"/>
        </w:rPr>
        <w:t>投标人名称）的</w:t>
      </w:r>
    </w:p>
    <w:p w:rsidR="000941D5" w:rsidRDefault="004B7524">
      <w:pPr>
        <w:spacing w:line="500" w:lineRule="exact"/>
        <w:rPr>
          <w:rFonts w:ascii="仿宋" w:eastAsia="仿宋" w:hAnsi="仿宋"/>
          <w:sz w:val="28"/>
          <w:szCs w:val="28"/>
        </w:rPr>
      </w:pPr>
      <w:r>
        <w:rPr>
          <w:rFonts w:ascii="仿宋" w:eastAsia="仿宋" w:hAnsi="仿宋" w:hint="eastAsia"/>
          <w:sz w:val="28"/>
          <w:szCs w:val="28"/>
          <w:u w:val="single"/>
        </w:rPr>
        <w:t xml:space="preserve">                         </w:t>
      </w:r>
      <w:r>
        <w:rPr>
          <w:rFonts w:ascii="仿宋" w:eastAsia="仿宋" w:hAnsi="仿宋" w:hint="eastAsia"/>
          <w:sz w:val="28"/>
          <w:szCs w:val="28"/>
        </w:rPr>
        <w:t>（法定代表人姓名、身份证号、职务）代表投标人授权</w:t>
      </w:r>
      <w:r>
        <w:rPr>
          <w:rFonts w:ascii="仿宋" w:eastAsia="仿宋" w:hAnsi="仿宋" w:hint="eastAsia"/>
          <w:sz w:val="28"/>
          <w:szCs w:val="28"/>
          <w:u w:val="single"/>
        </w:rPr>
        <w:t xml:space="preserve">                  </w:t>
      </w:r>
      <w:r>
        <w:rPr>
          <w:rFonts w:ascii="仿宋" w:eastAsia="仿宋" w:hAnsi="仿宋" w:hint="eastAsia"/>
          <w:sz w:val="28"/>
          <w:szCs w:val="28"/>
        </w:rPr>
        <w:t>（被授权人的姓名、职务）为本投标的合法代理人，全权负责参加徐州</w:t>
      </w:r>
      <w:proofErr w:type="gramStart"/>
      <w:r>
        <w:rPr>
          <w:rFonts w:ascii="仿宋" w:eastAsia="仿宋" w:hAnsi="仿宋" w:hint="eastAsia"/>
          <w:sz w:val="28"/>
          <w:szCs w:val="28"/>
        </w:rPr>
        <w:t>片区招采工作站</w:t>
      </w:r>
      <w:proofErr w:type="gramEnd"/>
      <w:r>
        <w:rPr>
          <w:rFonts w:ascii="仿宋" w:eastAsia="仿宋" w:hAnsi="仿宋" w:hint="eastAsia"/>
          <w:sz w:val="28"/>
          <w:szCs w:val="28"/>
        </w:rPr>
        <w:t>对食堂大宗食品原材料2021—2022年度入围供应商招标采购的投标、签订合约以及与之相关的各项工作。被授权人在招标人约定的范围内，有权对投标文件中的有关内容作适当变更。本投标人对被授权人的签名负全部责任。</w:t>
      </w:r>
    </w:p>
    <w:p w:rsidR="000941D5" w:rsidRDefault="004B7524">
      <w:pPr>
        <w:spacing w:line="500" w:lineRule="exact"/>
        <w:ind w:firstLine="585"/>
        <w:rPr>
          <w:rFonts w:ascii="仿宋" w:eastAsia="仿宋" w:hAnsi="仿宋"/>
          <w:sz w:val="28"/>
          <w:szCs w:val="28"/>
        </w:rPr>
      </w:pPr>
      <w:r>
        <w:rPr>
          <w:rFonts w:ascii="仿宋" w:eastAsia="仿宋" w:hAnsi="仿宋" w:hint="eastAsia"/>
          <w:sz w:val="28"/>
          <w:szCs w:val="28"/>
        </w:rPr>
        <w:t>本授权自法定代表人签字之日起生效，有效期三个月。</w:t>
      </w:r>
    </w:p>
    <w:p w:rsidR="000941D5" w:rsidRDefault="004B7524">
      <w:pPr>
        <w:spacing w:line="500" w:lineRule="exact"/>
        <w:ind w:firstLine="585"/>
        <w:rPr>
          <w:rFonts w:ascii="仿宋" w:eastAsia="仿宋" w:hAnsi="仿宋"/>
          <w:sz w:val="28"/>
          <w:szCs w:val="28"/>
        </w:rPr>
      </w:pPr>
      <w:r>
        <w:rPr>
          <w:rFonts w:ascii="仿宋" w:eastAsia="仿宋" w:hAnsi="仿宋" w:hint="eastAsia"/>
          <w:sz w:val="28"/>
          <w:szCs w:val="28"/>
        </w:rPr>
        <w:t>附投标代理人情况：</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32"/>
        <w:gridCol w:w="1339"/>
        <w:gridCol w:w="828"/>
        <w:gridCol w:w="1500"/>
        <w:gridCol w:w="1945"/>
      </w:tblGrid>
      <w:tr w:rsidR="000941D5">
        <w:trPr>
          <w:trHeight w:val="615"/>
        </w:trPr>
        <w:tc>
          <w:tcPr>
            <w:tcW w:w="1384" w:type="dxa"/>
            <w:shd w:val="clear" w:color="auto" w:fill="auto"/>
            <w:vAlign w:val="center"/>
          </w:tcPr>
          <w:p w:rsidR="000941D5" w:rsidRDefault="004B7524">
            <w:pPr>
              <w:spacing w:line="400" w:lineRule="exact"/>
              <w:jc w:val="center"/>
              <w:rPr>
                <w:rFonts w:ascii="仿宋" w:eastAsia="仿宋" w:hAnsi="仿宋"/>
                <w:sz w:val="28"/>
                <w:szCs w:val="28"/>
              </w:rPr>
            </w:pPr>
            <w:r>
              <w:rPr>
                <w:rFonts w:ascii="仿宋" w:eastAsia="仿宋" w:hAnsi="仿宋" w:hint="eastAsia"/>
                <w:sz w:val="28"/>
                <w:szCs w:val="28"/>
              </w:rPr>
              <w:t>姓名</w:t>
            </w:r>
          </w:p>
        </w:tc>
        <w:tc>
          <w:tcPr>
            <w:tcW w:w="1532" w:type="dxa"/>
            <w:shd w:val="clear" w:color="auto" w:fill="auto"/>
            <w:vAlign w:val="center"/>
          </w:tcPr>
          <w:p w:rsidR="000941D5" w:rsidRDefault="000941D5">
            <w:pPr>
              <w:spacing w:line="400" w:lineRule="exact"/>
              <w:jc w:val="center"/>
              <w:rPr>
                <w:rFonts w:ascii="仿宋" w:eastAsia="仿宋" w:hAnsi="仿宋"/>
                <w:sz w:val="28"/>
                <w:szCs w:val="28"/>
              </w:rPr>
            </w:pPr>
          </w:p>
        </w:tc>
        <w:tc>
          <w:tcPr>
            <w:tcW w:w="1339" w:type="dxa"/>
            <w:shd w:val="clear" w:color="auto" w:fill="auto"/>
            <w:vAlign w:val="center"/>
          </w:tcPr>
          <w:p w:rsidR="000941D5" w:rsidRDefault="004B7524">
            <w:pPr>
              <w:spacing w:line="400" w:lineRule="exact"/>
              <w:jc w:val="center"/>
              <w:rPr>
                <w:rFonts w:ascii="仿宋" w:eastAsia="仿宋" w:hAnsi="仿宋"/>
                <w:sz w:val="28"/>
                <w:szCs w:val="28"/>
              </w:rPr>
            </w:pPr>
            <w:r>
              <w:rPr>
                <w:rFonts w:ascii="仿宋" w:eastAsia="仿宋" w:hAnsi="仿宋" w:hint="eastAsia"/>
                <w:sz w:val="28"/>
                <w:szCs w:val="28"/>
              </w:rPr>
              <w:t>性别</w:t>
            </w:r>
          </w:p>
        </w:tc>
        <w:tc>
          <w:tcPr>
            <w:tcW w:w="828" w:type="dxa"/>
            <w:shd w:val="clear" w:color="auto" w:fill="auto"/>
            <w:vAlign w:val="center"/>
          </w:tcPr>
          <w:p w:rsidR="000941D5" w:rsidRDefault="000941D5">
            <w:pPr>
              <w:spacing w:line="400" w:lineRule="exact"/>
              <w:jc w:val="center"/>
              <w:rPr>
                <w:rFonts w:ascii="仿宋" w:eastAsia="仿宋" w:hAnsi="仿宋"/>
                <w:sz w:val="28"/>
                <w:szCs w:val="28"/>
              </w:rPr>
            </w:pPr>
          </w:p>
        </w:tc>
        <w:tc>
          <w:tcPr>
            <w:tcW w:w="1500" w:type="dxa"/>
            <w:shd w:val="clear" w:color="auto" w:fill="auto"/>
            <w:vAlign w:val="center"/>
          </w:tcPr>
          <w:p w:rsidR="000941D5" w:rsidRDefault="004B7524">
            <w:pPr>
              <w:spacing w:line="400" w:lineRule="exact"/>
              <w:jc w:val="center"/>
              <w:rPr>
                <w:rFonts w:ascii="仿宋" w:eastAsia="仿宋" w:hAnsi="仿宋"/>
                <w:sz w:val="28"/>
                <w:szCs w:val="28"/>
              </w:rPr>
            </w:pPr>
            <w:r>
              <w:rPr>
                <w:rFonts w:ascii="仿宋" w:eastAsia="仿宋" w:hAnsi="仿宋" w:hint="eastAsia"/>
                <w:sz w:val="28"/>
                <w:szCs w:val="28"/>
              </w:rPr>
              <w:t>职务</w:t>
            </w:r>
          </w:p>
        </w:tc>
        <w:tc>
          <w:tcPr>
            <w:tcW w:w="1945" w:type="dxa"/>
            <w:shd w:val="clear" w:color="auto" w:fill="auto"/>
            <w:vAlign w:val="center"/>
          </w:tcPr>
          <w:p w:rsidR="000941D5" w:rsidRDefault="000941D5">
            <w:pPr>
              <w:spacing w:line="400" w:lineRule="exact"/>
              <w:jc w:val="center"/>
              <w:rPr>
                <w:rFonts w:ascii="仿宋" w:eastAsia="仿宋" w:hAnsi="仿宋"/>
                <w:sz w:val="28"/>
                <w:szCs w:val="28"/>
              </w:rPr>
            </w:pPr>
          </w:p>
        </w:tc>
      </w:tr>
      <w:tr w:rsidR="000941D5">
        <w:trPr>
          <w:trHeight w:val="615"/>
        </w:trPr>
        <w:tc>
          <w:tcPr>
            <w:tcW w:w="1384" w:type="dxa"/>
            <w:shd w:val="clear" w:color="auto" w:fill="auto"/>
            <w:vAlign w:val="center"/>
          </w:tcPr>
          <w:p w:rsidR="000941D5" w:rsidRDefault="004B7524">
            <w:pPr>
              <w:spacing w:line="400" w:lineRule="exact"/>
              <w:jc w:val="center"/>
              <w:rPr>
                <w:rFonts w:ascii="仿宋" w:eastAsia="仿宋" w:hAnsi="仿宋"/>
                <w:sz w:val="28"/>
                <w:szCs w:val="28"/>
              </w:rPr>
            </w:pPr>
            <w:r>
              <w:rPr>
                <w:rFonts w:ascii="仿宋" w:eastAsia="仿宋" w:hAnsi="仿宋" w:hint="eastAsia"/>
                <w:sz w:val="28"/>
                <w:szCs w:val="28"/>
              </w:rPr>
              <w:t>身份证号</w:t>
            </w:r>
          </w:p>
        </w:tc>
        <w:tc>
          <w:tcPr>
            <w:tcW w:w="3699" w:type="dxa"/>
            <w:gridSpan w:val="3"/>
            <w:shd w:val="clear" w:color="auto" w:fill="auto"/>
            <w:vAlign w:val="center"/>
          </w:tcPr>
          <w:p w:rsidR="000941D5" w:rsidRDefault="000941D5">
            <w:pPr>
              <w:spacing w:line="400" w:lineRule="exact"/>
              <w:jc w:val="center"/>
              <w:rPr>
                <w:rFonts w:ascii="仿宋" w:eastAsia="仿宋" w:hAnsi="仿宋"/>
                <w:sz w:val="28"/>
                <w:szCs w:val="28"/>
              </w:rPr>
            </w:pPr>
          </w:p>
        </w:tc>
        <w:tc>
          <w:tcPr>
            <w:tcW w:w="1500" w:type="dxa"/>
            <w:shd w:val="clear" w:color="auto" w:fill="auto"/>
            <w:vAlign w:val="center"/>
          </w:tcPr>
          <w:p w:rsidR="000941D5" w:rsidRDefault="004B7524">
            <w:pPr>
              <w:spacing w:line="400" w:lineRule="exact"/>
              <w:jc w:val="center"/>
              <w:rPr>
                <w:rFonts w:ascii="仿宋" w:eastAsia="仿宋" w:hAnsi="仿宋"/>
                <w:sz w:val="28"/>
                <w:szCs w:val="28"/>
              </w:rPr>
            </w:pPr>
            <w:r>
              <w:rPr>
                <w:rFonts w:ascii="仿宋" w:eastAsia="仿宋" w:hAnsi="仿宋" w:hint="eastAsia"/>
                <w:sz w:val="28"/>
                <w:szCs w:val="28"/>
              </w:rPr>
              <w:t>联系电话</w:t>
            </w:r>
          </w:p>
        </w:tc>
        <w:tc>
          <w:tcPr>
            <w:tcW w:w="1945" w:type="dxa"/>
            <w:shd w:val="clear" w:color="auto" w:fill="auto"/>
            <w:vAlign w:val="center"/>
          </w:tcPr>
          <w:p w:rsidR="000941D5" w:rsidRDefault="000941D5">
            <w:pPr>
              <w:spacing w:line="400" w:lineRule="exact"/>
              <w:jc w:val="center"/>
              <w:rPr>
                <w:rFonts w:ascii="仿宋" w:eastAsia="仿宋" w:hAnsi="仿宋"/>
                <w:sz w:val="28"/>
                <w:szCs w:val="28"/>
              </w:rPr>
            </w:pPr>
          </w:p>
        </w:tc>
      </w:tr>
      <w:tr w:rsidR="000941D5">
        <w:trPr>
          <w:trHeight w:val="615"/>
        </w:trPr>
        <w:tc>
          <w:tcPr>
            <w:tcW w:w="1384" w:type="dxa"/>
            <w:shd w:val="clear" w:color="auto" w:fill="auto"/>
            <w:vAlign w:val="center"/>
          </w:tcPr>
          <w:p w:rsidR="000941D5" w:rsidRDefault="004B7524">
            <w:pPr>
              <w:spacing w:line="400" w:lineRule="exact"/>
              <w:jc w:val="center"/>
              <w:rPr>
                <w:rFonts w:ascii="仿宋" w:eastAsia="仿宋" w:hAnsi="仿宋"/>
                <w:sz w:val="28"/>
                <w:szCs w:val="28"/>
              </w:rPr>
            </w:pPr>
            <w:r>
              <w:rPr>
                <w:rFonts w:ascii="仿宋" w:eastAsia="仿宋" w:hAnsi="仿宋" w:hint="eastAsia"/>
                <w:sz w:val="28"/>
                <w:szCs w:val="28"/>
              </w:rPr>
              <w:t>通讯地址</w:t>
            </w:r>
          </w:p>
        </w:tc>
        <w:tc>
          <w:tcPr>
            <w:tcW w:w="3699" w:type="dxa"/>
            <w:gridSpan w:val="3"/>
            <w:shd w:val="clear" w:color="auto" w:fill="auto"/>
            <w:vAlign w:val="center"/>
          </w:tcPr>
          <w:p w:rsidR="000941D5" w:rsidRDefault="000941D5">
            <w:pPr>
              <w:spacing w:line="400" w:lineRule="exact"/>
              <w:jc w:val="center"/>
              <w:rPr>
                <w:rFonts w:ascii="仿宋" w:eastAsia="仿宋" w:hAnsi="仿宋"/>
                <w:sz w:val="28"/>
                <w:szCs w:val="28"/>
              </w:rPr>
            </w:pPr>
          </w:p>
        </w:tc>
        <w:tc>
          <w:tcPr>
            <w:tcW w:w="1500" w:type="dxa"/>
            <w:shd w:val="clear" w:color="auto" w:fill="auto"/>
            <w:vAlign w:val="center"/>
          </w:tcPr>
          <w:p w:rsidR="000941D5" w:rsidRDefault="004B7524">
            <w:pPr>
              <w:spacing w:line="400" w:lineRule="exact"/>
              <w:jc w:val="center"/>
              <w:rPr>
                <w:rFonts w:ascii="仿宋" w:eastAsia="仿宋" w:hAnsi="仿宋"/>
                <w:sz w:val="28"/>
                <w:szCs w:val="28"/>
              </w:rPr>
            </w:pPr>
            <w:r>
              <w:rPr>
                <w:rFonts w:ascii="仿宋" w:eastAsia="仿宋" w:hAnsi="仿宋" w:hint="eastAsia"/>
                <w:sz w:val="28"/>
                <w:szCs w:val="28"/>
              </w:rPr>
              <w:t>邮政编码</w:t>
            </w:r>
          </w:p>
        </w:tc>
        <w:tc>
          <w:tcPr>
            <w:tcW w:w="1945" w:type="dxa"/>
            <w:shd w:val="clear" w:color="auto" w:fill="auto"/>
            <w:vAlign w:val="center"/>
          </w:tcPr>
          <w:p w:rsidR="000941D5" w:rsidRDefault="000941D5">
            <w:pPr>
              <w:spacing w:line="400" w:lineRule="exact"/>
              <w:jc w:val="center"/>
              <w:rPr>
                <w:rFonts w:ascii="仿宋" w:eastAsia="仿宋" w:hAnsi="仿宋"/>
                <w:sz w:val="28"/>
                <w:szCs w:val="28"/>
              </w:rPr>
            </w:pPr>
          </w:p>
        </w:tc>
      </w:tr>
      <w:tr w:rsidR="000941D5">
        <w:trPr>
          <w:trHeight w:val="615"/>
        </w:trPr>
        <w:tc>
          <w:tcPr>
            <w:tcW w:w="1384" w:type="dxa"/>
            <w:shd w:val="clear" w:color="auto" w:fill="auto"/>
            <w:vAlign w:val="center"/>
          </w:tcPr>
          <w:p w:rsidR="000941D5" w:rsidRDefault="004B7524">
            <w:pPr>
              <w:spacing w:line="400" w:lineRule="exact"/>
              <w:jc w:val="center"/>
              <w:rPr>
                <w:rFonts w:ascii="仿宋" w:eastAsia="仿宋" w:hAnsi="仿宋"/>
                <w:sz w:val="28"/>
                <w:szCs w:val="28"/>
              </w:rPr>
            </w:pPr>
            <w:r>
              <w:rPr>
                <w:rFonts w:ascii="仿宋" w:eastAsia="仿宋" w:hAnsi="仿宋" w:hint="eastAsia"/>
                <w:sz w:val="28"/>
                <w:szCs w:val="28"/>
              </w:rPr>
              <w:t>电子邮件</w:t>
            </w:r>
          </w:p>
        </w:tc>
        <w:tc>
          <w:tcPr>
            <w:tcW w:w="3699" w:type="dxa"/>
            <w:gridSpan w:val="3"/>
            <w:shd w:val="clear" w:color="auto" w:fill="auto"/>
            <w:vAlign w:val="center"/>
          </w:tcPr>
          <w:p w:rsidR="000941D5" w:rsidRDefault="000941D5">
            <w:pPr>
              <w:spacing w:line="400" w:lineRule="exact"/>
              <w:jc w:val="center"/>
              <w:rPr>
                <w:rFonts w:ascii="仿宋" w:eastAsia="仿宋" w:hAnsi="仿宋"/>
                <w:sz w:val="28"/>
                <w:szCs w:val="28"/>
              </w:rPr>
            </w:pPr>
          </w:p>
        </w:tc>
        <w:tc>
          <w:tcPr>
            <w:tcW w:w="1500" w:type="dxa"/>
            <w:shd w:val="clear" w:color="auto" w:fill="auto"/>
            <w:vAlign w:val="center"/>
          </w:tcPr>
          <w:p w:rsidR="000941D5" w:rsidRDefault="004B7524">
            <w:pPr>
              <w:spacing w:line="400" w:lineRule="exact"/>
              <w:jc w:val="center"/>
              <w:rPr>
                <w:rFonts w:ascii="仿宋" w:eastAsia="仿宋" w:hAnsi="仿宋"/>
                <w:sz w:val="28"/>
                <w:szCs w:val="28"/>
              </w:rPr>
            </w:pPr>
            <w:r>
              <w:rPr>
                <w:rFonts w:ascii="仿宋" w:eastAsia="仿宋" w:hAnsi="仿宋" w:hint="eastAsia"/>
                <w:sz w:val="28"/>
                <w:szCs w:val="28"/>
              </w:rPr>
              <w:t>传真号码</w:t>
            </w:r>
          </w:p>
        </w:tc>
        <w:tc>
          <w:tcPr>
            <w:tcW w:w="1945" w:type="dxa"/>
            <w:shd w:val="clear" w:color="auto" w:fill="auto"/>
            <w:vAlign w:val="center"/>
          </w:tcPr>
          <w:p w:rsidR="000941D5" w:rsidRDefault="000941D5">
            <w:pPr>
              <w:spacing w:line="400" w:lineRule="exact"/>
              <w:jc w:val="center"/>
              <w:rPr>
                <w:rFonts w:ascii="仿宋" w:eastAsia="仿宋" w:hAnsi="仿宋"/>
                <w:sz w:val="28"/>
                <w:szCs w:val="28"/>
              </w:rPr>
            </w:pPr>
          </w:p>
        </w:tc>
      </w:tr>
    </w:tbl>
    <w:p w:rsidR="000941D5" w:rsidRDefault="000941D5">
      <w:pPr>
        <w:spacing w:line="400" w:lineRule="exact"/>
        <w:ind w:firstLine="585"/>
        <w:rPr>
          <w:rFonts w:ascii="仿宋" w:eastAsia="仿宋" w:hAnsi="仿宋"/>
          <w:sz w:val="28"/>
          <w:szCs w:val="28"/>
        </w:rPr>
      </w:pPr>
    </w:p>
    <w:p w:rsidR="000941D5" w:rsidRDefault="000941D5">
      <w:pPr>
        <w:spacing w:line="400" w:lineRule="exact"/>
        <w:ind w:firstLine="585"/>
        <w:rPr>
          <w:rFonts w:ascii="仿宋" w:eastAsia="仿宋" w:hAnsi="仿宋"/>
          <w:sz w:val="28"/>
          <w:szCs w:val="28"/>
        </w:rPr>
      </w:pPr>
    </w:p>
    <w:p w:rsidR="000941D5" w:rsidRDefault="000941D5">
      <w:pPr>
        <w:spacing w:line="400" w:lineRule="exact"/>
        <w:ind w:firstLine="585"/>
        <w:rPr>
          <w:rFonts w:ascii="仿宋" w:eastAsia="仿宋" w:hAnsi="仿宋"/>
          <w:sz w:val="28"/>
          <w:szCs w:val="28"/>
        </w:rPr>
      </w:pPr>
    </w:p>
    <w:p w:rsidR="000941D5" w:rsidRDefault="004B7524">
      <w:pPr>
        <w:spacing w:line="500" w:lineRule="exact"/>
        <w:rPr>
          <w:rFonts w:ascii="仿宋" w:eastAsia="仿宋" w:hAnsi="仿宋"/>
          <w:sz w:val="28"/>
          <w:szCs w:val="28"/>
        </w:rPr>
      </w:pPr>
      <w:r>
        <w:rPr>
          <w:rFonts w:ascii="仿宋" w:eastAsia="仿宋" w:hAnsi="仿宋" w:hint="eastAsia"/>
          <w:sz w:val="28"/>
          <w:szCs w:val="28"/>
        </w:rPr>
        <w:t>单位公章：</w:t>
      </w:r>
    </w:p>
    <w:p w:rsidR="000941D5" w:rsidRDefault="004B7524">
      <w:pPr>
        <w:spacing w:line="500" w:lineRule="exact"/>
        <w:rPr>
          <w:rFonts w:ascii="仿宋" w:eastAsia="仿宋" w:hAnsi="仿宋"/>
          <w:sz w:val="28"/>
          <w:szCs w:val="28"/>
        </w:rPr>
      </w:pPr>
      <w:r>
        <w:rPr>
          <w:rFonts w:ascii="仿宋" w:eastAsia="仿宋" w:hAnsi="仿宋" w:hint="eastAsia"/>
          <w:sz w:val="28"/>
          <w:szCs w:val="28"/>
        </w:rPr>
        <w:t>投标代理人签字：                  法定代表人签字：</w:t>
      </w:r>
    </w:p>
    <w:p w:rsidR="000941D5" w:rsidRDefault="004B7524">
      <w:pPr>
        <w:spacing w:line="500" w:lineRule="exact"/>
        <w:rPr>
          <w:rFonts w:ascii="仿宋" w:eastAsia="仿宋" w:hAnsi="仿宋"/>
          <w:sz w:val="28"/>
          <w:szCs w:val="28"/>
        </w:rPr>
      </w:pPr>
      <w:r>
        <w:rPr>
          <w:rFonts w:ascii="仿宋" w:eastAsia="仿宋" w:hAnsi="仿宋" w:hint="eastAsia"/>
          <w:sz w:val="28"/>
          <w:szCs w:val="28"/>
        </w:rPr>
        <w:t>日期：      年  月  日</w:t>
      </w:r>
    </w:p>
    <w:p w:rsidR="000941D5" w:rsidRDefault="000941D5">
      <w:pPr>
        <w:spacing w:line="320" w:lineRule="exact"/>
        <w:ind w:firstLine="585"/>
        <w:rPr>
          <w:rFonts w:ascii="仿宋" w:eastAsia="仿宋" w:hAnsi="仿宋"/>
          <w:sz w:val="28"/>
          <w:szCs w:val="28"/>
        </w:rPr>
      </w:pPr>
    </w:p>
    <w:p w:rsidR="000941D5" w:rsidRDefault="000941D5">
      <w:pPr>
        <w:spacing w:line="320" w:lineRule="exact"/>
        <w:ind w:firstLineChars="200" w:firstLine="560"/>
        <w:rPr>
          <w:rFonts w:ascii="仿宋" w:eastAsia="仿宋" w:hAnsi="仿宋"/>
          <w:sz w:val="28"/>
          <w:szCs w:val="28"/>
        </w:rPr>
      </w:pPr>
    </w:p>
    <w:p w:rsidR="000941D5" w:rsidRDefault="000941D5">
      <w:pPr>
        <w:spacing w:line="320" w:lineRule="exact"/>
        <w:ind w:firstLineChars="200" w:firstLine="560"/>
        <w:rPr>
          <w:rFonts w:ascii="仿宋" w:eastAsia="仿宋" w:hAnsi="仿宋"/>
          <w:sz w:val="28"/>
          <w:szCs w:val="28"/>
        </w:rPr>
      </w:pPr>
    </w:p>
    <w:p w:rsidR="000941D5" w:rsidRDefault="004B7524">
      <w:pPr>
        <w:jc w:val="left"/>
        <w:rPr>
          <w:rFonts w:ascii="仿宋" w:eastAsia="仿宋" w:hAnsi="仿宋"/>
          <w:b/>
          <w:bCs/>
          <w:color w:val="000000"/>
          <w:sz w:val="32"/>
          <w:szCs w:val="32"/>
        </w:rPr>
      </w:pPr>
      <w:r>
        <w:rPr>
          <w:rFonts w:ascii="仿宋" w:eastAsia="仿宋" w:hAnsi="仿宋"/>
          <w:b/>
          <w:sz w:val="28"/>
          <w:szCs w:val="28"/>
        </w:rPr>
        <w:br w:type="page"/>
      </w:r>
      <w:r>
        <w:rPr>
          <w:rFonts w:ascii="仿宋" w:eastAsia="仿宋" w:hAnsi="仿宋" w:hint="eastAsia"/>
          <w:b/>
          <w:sz w:val="28"/>
          <w:szCs w:val="28"/>
        </w:rPr>
        <w:lastRenderedPageBreak/>
        <w:t>（三）</w:t>
      </w:r>
      <w:r>
        <w:rPr>
          <w:rFonts w:ascii="仿宋" w:eastAsia="仿宋" w:hAnsi="仿宋"/>
          <w:b/>
          <w:bCs/>
          <w:color w:val="000000"/>
          <w:sz w:val="32"/>
          <w:szCs w:val="32"/>
        </w:rPr>
        <w:t>投标人基本情况</w:t>
      </w:r>
    </w:p>
    <w:p w:rsidR="000941D5" w:rsidRDefault="000941D5">
      <w:pPr>
        <w:jc w:val="center"/>
        <w:rPr>
          <w:rFonts w:ascii="仿宋" w:eastAsia="仿宋" w:hAnsi="仿宋"/>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1952"/>
        <w:gridCol w:w="6838"/>
      </w:tblGrid>
      <w:tr w:rsidR="000941D5">
        <w:tc>
          <w:tcPr>
            <w:tcW w:w="2448" w:type="dxa"/>
            <w:gridSpan w:val="2"/>
            <w:vAlign w:val="center"/>
          </w:tcPr>
          <w:p w:rsidR="000941D5" w:rsidRDefault="004B7524">
            <w:pPr>
              <w:adjustRightInd w:val="0"/>
              <w:snapToGrid w:val="0"/>
              <w:jc w:val="center"/>
              <w:rPr>
                <w:rFonts w:ascii="仿宋" w:eastAsia="仿宋" w:hAnsi="仿宋"/>
                <w:color w:val="000000"/>
                <w:sz w:val="24"/>
              </w:rPr>
            </w:pPr>
            <w:r>
              <w:rPr>
                <w:rFonts w:ascii="仿宋" w:eastAsia="仿宋" w:hAnsi="仿宋"/>
                <w:color w:val="000000"/>
                <w:sz w:val="24"/>
              </w:rPr>
              <w:t>投标人名称</w:t>
            </w:r>
          </w:p>
        </w:tc>
        <w:tc>
          <w:tcPr>
            <w:tcW w:w="6838" w:type="dxa"/>
          </w:tcPr>
          <w:p w:rsidR="000941D5" w:rsidRDefault="000941D5">
            <w:pPr>
              <w:adjustRightInd w:val="0"/>
              <w:snapToGrid w:val="0"/>
              <w:spacing w:line="560" w:lineRule="exact"/>
              <w:rPr>
                <w:rFonts w:ascii="仿宋" w:eastAsia="仿宋" w:hAnsi="仿宋"/>
                <w:color w:val="000000"/>
                <w:sz w:val="24"/>
              </w:rPr>
            </w:pPr>
          </w:p>
        </w:tc>
      </w:tr>
      <w:tr w:rsidR="000941D5">
        <w:tc>
          <w:tcPr>
            <w:tcW w:w="2448" w:type="dxa"/>
            <w:gridSpan w:val="2"/>
            <w:vAlign w:val="center"/>
          </w:tcPr>
          <w:p w:rsidR="000941D5" w:rsidRDefault="004B7524">
            <w:pPr>
              <w:adjustRightInd w:val="0"/>
              <w:snapToGrid w:val="0"/>
              <w:jc w:val="center"/>
              <w:rPr>
                <w:rFonts w:ascii="仿宋" w:eastAsia="仿宋" w:hAnsi="仿宋"/>
                <w:color w:val="000000"/>
                <w:sz w:val="24"/>
              </w:rPr>
            </w:pPr>
            <w:r>
              <w:rPr>
                <w:rFonts w:ascii="仿宋" w:eastAsia="仿宋" w:hAnsi="仿宋"/>
                <w:color w:val="000000"/>
                <w:sz w:val="24"/>
              </w:rPr>
              <w:t>地     址</w:t>
            </w:r>
          </w:p>
        </w:tc>
        <w:tc>
          <w:tcPr>
            <w:tcW w:w="6838" w:type="dxa"/>
          </w:tcPr>
          <w:p w:rsidR="000941D5" w:rsidRDefault="000941D5">
            <w:pPr>
              <w:adjustRightInd w:val="0"/>
              <w:snapToGrid w:val="0"/>
              <w:spacing w:line="560" w:lineRule="exact"/>
              <w:rPr>
                <w:rFonts w:ascii="仿宋" w:eastAsia="仿宋" w:hAnsi="仿宋"/>
                <w:color w:val="000000"/>
                <w:sz w:val="24"/>
              </w:rPr>
            </w:pPr>
          </w:p>
        </w:tc>
      </w:tr>
      <w:tr w:rsidR="000941D5">
        <w:tc>
          <w:tcPr>
            <w:tcW w:w="2448" w:type="dxa"/>
            <w:gridSpan w:val="2"/>
            <w:vAlign w:val="center"/>
          </w:tcPr>
          <w:p w:rsidR="000941D5" w:rsidRDefault="004B7524">
            <w:pPr>
              <w:adjustRightInd w:val="0"/>
              <w:snapToGrid w:val="0"/>
              <w:jc w:val="center"/>
              <w:rPr>
                <w:rFonts w:ascii="仿宋" w:eastAsia="仿宋" w:hAnsi="仿宋"/>
                <w:color w:val="000000"/>
                <w:sz w:val="24"/>
              </w:rPr>
            </w:pPr>
            <w:r>
              <w:rPr>
                <w:rFonts w:ascii="仿宋" w:eastAsia="仿宋" w:hAnsi="仿宋"/>
                <w:color w:val="000000"/>
                <w:sz w:val="24"/>
              </w:rPr>
              <w:t>联系电话</w:t>
            </w:r>
          </w:p>
        </w:tc>
        <w:tc>
          <w:tcPr>
            <w:tcW w:w="6838" w:type="dxa"/>
          </w:tcPr>
          <w:p w:rsidR="000941D5" w:rsidRDefault="000941D5">
            <w:pPr>
              <w:adjustRightInd w:val="0"/>
              <w:snapToGrid w:val="0"/>
              <w:spacing w:line="560" w:lineRule="exact"/>
              <w:rPr>
                <w:rFonts w:ascii="仿宋" w:eastAsia="仿宋" w:hAnsi="仿宋"/>
                <w:color w:val="000000"/>
                <w:sz w:val="24"/>
              </w:rPr>
            </w:pPr>
          </w:p>
        </w:tc>
      </w:tr>
      <w:tr w:rsidR="000941D5">
        <w:tc>
          <w:tcPr>
            <w:tcW w:w="2448" w:type="dxa"/>
            <w:gridSpan w:val="2"/>
            <w:vAlign w:val="center"/>
          </w:tcPr>
          <w:p w:rsidR="000941D5" w:rsidRDefault="004B7524">
            <w:pPr>
              <w:adjustRightInd w:val="0"/>
              <w:snapToGrid w:val="0"/>
              <w:jc w:val="center"/>
              <w:rPr>
                <w:rFonts w:ascii="仿宋" w:eastAsia="仿宋" w:hAnsi="仿宋"/>
                <w:color w:val="000000"/>
                <w:sz w:val="24"/>
              </w:rPr>
            </w:pPr>
            <w:r>
              <w:rPr>
                <w:rFonts w:ascii="仿宋" w:eastAsia="仿宋" w:hAnsi="仿宋"/>
                <w:color w:val="000000"/>
                <w:sz w:val="24"/>
              </w:rPr>
              <w:t>成立或注册日期</w:t>
            </w:r>
          </w:p>
        </w:tc>
        <w:tc>
          <w:tcPr>
            <w:tcW w:w="6838" w:type="dxa"/>
          </w:tcPr>
          <w:p w:rsidR="000941D5" w:rsidRDefault="000941D5">
            <w:pPr>
              <w:adjustRightInd w:val="0"/>
              <w:snapToGrid w:val="0"/>
              <w:spacing w:line="560" w:lineRule="exact"/>
              <w:rPr>
                <w:rFonts w:ascii="仿宋" w:eastAsia="仿宋" w:hAnsi="仿宋"/>
                <w:color w:val="000000"/>
                <w:sz w:val="24"/>
              </w:rPr>
            </w:pPr>
          </w:p>
        </w:tc>
      </w:tr>
      <w:tr w:rsidR="000941D5">
        <w:tc>
          <w:tcPr>
            <w:tcW w:w="2448" w:type="dxa"/>
            <w:gridSpan w:val="2"/>
            <w:vAlign w:val="center"/>
          </w:tcPr>
          <w:p w:rsidR="000941D5" w:rsidRDefault="004B7524">
            <w:pPr>
              <w:adjustRightInd w:val="0"/>
              <w:snapToGrid w:val="0"/>
              <w:jc w:val="center"/>
              <w:rPr>
                <w:rFonts w:ascii="仿宋" w:eastAsia="仿宋" w:hAnsi="仿宋"/>
                <w:color w:val="000000"/>
                <w:sz w:val="24"/>
              </w:rPr>
            </w:pPr>
            <w:r>
              <w:rPr>
                <w:rFonts w:ascii="仿宋" w:eastAsia="仿宋" w:hAnsi="仿宋"/>
                <w:color w:val="000000"/>
                <w:sz w:val="24"/>
              </w:rPr>
              <w:t>主管部门</w:t>
            </w:r>
          </w:p>
        </w:tc>
        <w:tc>
          <w:tcPr>
            <w:tcW w:w="6838" w:type="dxa"/>
          </w:tcPr>
          <w:p w:rsidR="000941D5" w:rsidRDefault="000941D5">
            <w:pPr>
              <w:adjustRightInd w:val="0"/>
              <w:snapToGrid w:val="0"/>
              <w:spacing w:line="560" w:lineRule="exact"/>
              <w:rPr>
                <w:rFonts w:ascii="仿宋" w:eastAsia="仿宋" w:hAnsi="仿宋"/>
                <w:color w:val="000000"/>
                <w:sz w:val="24"/>
              </w:rPr>
            </w:pPr>
          </w:p>
        </w:tc>
      </w:tr>
      <w:tr w:rsidR="000941D5">
        <w:tc>
          <w:tcPr>
            <w:tcW w:w="2448" w:type="dxa"/>
            <w:gridSpan w:val="2"/>
            <w:vAlign w:val="center"/>
          </w:tcPr>
          <w:p w:rsidR="000941D5" w:rsidRDefault="004B7524">
            <w:pPr>
              <w:adjustRightInd w:val="0"/>
              <w:snapToGrid w:val="0"/>
              <w:jc w:val="center"/>
              <w:rPr>
                <w:rFonts w:ascii="仿宋" w:eastAsia="仿宋" w:hAnsi="仿宋"/>
                <w:color w:val="000000"/>
                <w:sz w:val="24"/>
              </w:rPr>
            </w:pPr>
            <w:r>
              <w:rPr>
                <w:rFonts w:ascii="仿宋" w:eastAsia="仿宋" w:hAnsi="仿宋"/>
                <w:color w:val="000000"/>
                <w:sz w:val="24"/>
              </w:rPr>
              <w:t>性   质</w:t>
            </w:r>
          </w:p>
        </w:tc>
        <w:tc>
          <w:tcPr>
            <w:tcW w:w="6838" w:type="dxa"/>
          </w:tcPr>
          <w:p w:rsidR="000941D5" w:rsidRDefault="000941D5">
            <w:pPr>
              <w:adjustRightInd w:val="0"/>
              <w:snapToGrid w:val="0"/>
              <w:spacing w:line="560" w:lineRule="exact"/>
              <w:rPr>
                <w:rFonts w:ascii="仿宋" w:eastAsia="仿宋" w:hAnsi="仿宋"/>
                <w:color w:val="000000"/>
                <w:sz w:val="24"/>
              </w:rPr>
            </w:pPr>
          </w:p>
        </w:tc>
      </w:tr>
      <w:tr w:rsidR="000941D5">
        <w:tc>
          <w:tcPr>
            <w:tcW w:w="2448" w:type="dxa"/>
            <w:gridSpan w:val="2"/>
            <w:vAlign w:val="center"/>
          </w:tcPr>
          <w:p w:rsidR="000941D5" w:rsidRDefault="004B7524">
            <w:pPr>
              <w:adjustRightInd w:val="0"/>
              <w:snapToGrid w:val="0"/>
              <w:jc w:val="center"/>
              <w:rPr>
                <w:rFonts w:ascii="仿宋" w:eastAsia="仿宋" w:hAnsi="仿宋"/>
                <w:color w:val="000000"/>
                <w:sz w:val="24"/>
              </w:rPr>
            </w:pPr>
            <w:r>
              <w:rPr>
                <w:rFonts w:ascii="仿宋" w:eastAsia="仿宋" w:hAnsi="仿宋"/>
                <w:color w:val="000000"/>
                <w:sz w:val="24"/>
              </w:rPr>
              <w:t>主要负责人</w:t>
            </w:r>
          </w:p>
        </w:tc>
        <w:tc>
          <w:tcPr>
            <w:tcW w:w="6838" w:type="dxa"/>
          </w:tcPr>
          <w:p w:rsidR="000941D5" w:rsidRDefault="000941D5">
            <w:pPr>
              <w:adjustRightInd w:val="0"/>
              <w:snapToGrid w:val="0"/>
              <w:spacing w:line="560" w:lineRule="exact"/>
              <w:rPr>
                <w:rFonts w:ascii="仿宋" w:eastAsia="仿宋" w:hAnsi="仿宋"/>
                <w:color w:val="000000"/>
                <w:sz w:val="24"/>
              </w:rPr>
            </w:pPr>
          </w:p>
        </w:tc>
      </w:tr>
      <w:tr w:rsidR="000941D5">
        <w:tc>
          <w:tcPr>
            <w:tcW w:w="2448" w:type="dxa"/>
            <w:gridSpan w:val="2"/>
            <w:vAlign w:val="center"/>
          </w:tcPr>
          <w:p w:rsidR="000941D5" w:rsidRDefault="004B7524">
            <w:pPr>
              <w:adjustRightInd w:val="0"/>
              <w:snapToGrid w:val="0"/>
              <w:jc w:val="center"/>
              <w:rPr>
                <w:rFonts w:ascii="仿宋" w:eastAsia="仿宋" w:hAnsi="仿宋"/>
                <w:color w:val="000000"/>
                <w:sz w:val="24"/>
              </w:rPr>
            </w:pPr>
            <w:r>
              <w:rPr>
                <w:rFonts w:ascii="仿宋" w:eastAsia="仿宋" w:hAnsi="仿宋"/>
                <w:color w:val="000000"/>
                <w:sz w:val="24"/>
              </w:rPr>
              <w:t>职员人数</w:t>
            </w:r>
          </w:p>
        </w:tc>
        <w:tc>
          <w:tcPr>
            <w:tcW w:w="6838" w:type="dxa"/>
          </w:tcPr>
          <w:p w:rsidR="000941D5" w:rsidRDefault="000941D5">
            <w:pPr>
              <w:adjustRightInd w:val="0"/>
              <w:snapToGrid w:val="0"/>
              <w:spacing w:line="560" w:lineRule="exact"/>
              <w:rPr>
                <w:rFonts w:ascii="仿宋" w:eastAsia="仿宋" w:hAnsi="仿宋"/>
                <w:color w:val="000000"/>
                <w:sz w:val="24"/>
              </w:rPr>
            </w:pPr>
          </w:p>
        </w:tc>
      </w:tr>
      <w:tr w:rsidR="000941D5">
        <w:tc>
          <w:tcPr>
            <w:tcW w:w="2448" w:type="dxa"/>
            <w:gridSpan w:val="2"/>
            <w:vAlign w:val="center"/>
          </w:tcPr>
          <w:p w:rsidR="000941D5" w:rsidRDefault="004B7524">
            <w:pPr>
              <w:adjustRightInd w:val="0"/>
              <w:snapToGrid w:val="0"/>
              <w:jc w:val="center"/>
              <w:rPr>
                <w:rFonts w:ascii="仿宋" w:eastAsia="仿宋" w:hAnsi="仿宋"/>
                <w:color w:val="000000"/>
                <w:sz w:val="24"/>
              </w:rPr>
            </w:pPr>
            <w:r>
              <w:rPr>
                <w:rFonts w:ascii="仿宋" w:eastAsia="仿宋" w:hAnsi="仿宋"/>
                <w:color w:val="000000"/>
                <w:sz w:val="24"/>
              </w:rPr>
              <w:t>开户银行名称</w:t>
            </w:r>
          </w:p>
        </w:tc>
        <w:tc>
          <w:tcPr>
            <w:tcW w:w="6838" w:type="dxa"/>
          </w:tcPr>
          <w:p w:rsidR="000941D5" w:rsidRDefault="000941D5">
            <w:pPr>
              <w:adjustRightInd w:val="0"/>
              <w:snapToGrid w:val="0"/>
              <w:spacing w:line="560" w:lineRule="exact"/>
              <w:rPr>
                <w:rFonts w:ascii="仿宋" w:eastAsia="仿宋" w:hAnsi="仿宋"/>
                <w:color w:val="000000"/>
                <w:sz w:val="24"/>
              </w:rPr>
            </w:pPr>
          </w:p>
        </w:tc>
      </w:tr>
      <w:tr w:rsidR="000941D5">
        <w:tc>
          <w:tcPr>
            <w:tcW w:w="2448" w:type="dxa"/>
            <w:gridSpan w:val="2"/>
            <w:vAlign w:val="center"/>
          </w:tcPr>
          <w:p w:rsidR="000941D5" w:rsidRDefault="004B7524">
            <w:pPr>
              <w:adjustRightInd w:val="0"/>
              <w:snapToGrid w:val="0"/>
              <w:jc w:val="center"/>
              <w:rPr>
                <w:rFonts w:ascii="仿宋" w:eastAsia="仿宋" w:hAnsi="仿宋"/>
                <w:color w:val="000000"/>
                <w:sz w:val="24"/>
              </w:rPr>
            </w:pPr>
            <w:r>
              <w:rPr>
                <w:rFonts w:ascii="仿宋" w:eastAsia="仿宋" w:hAnsi="仿宋"/>
                <w:color w:val="000000"/>
                <w:sz w:val="24"/>
              </w:rPr>
              <w:t>开户银行地址</w:t>
            </w:r>
          </w:p>
        </w:tc>
        <w:tc>
          <w:tcPr>
            <w:tcW w:w="6838" w:type="dxa"/>
          </w:tcPr>
          <w:p w:rsidR="000941D5" w:rsidRDefault="000941D5">
            <w:pPr>
              <w:adjustRightInd w:val="0"/>
              <w:snapToGrid w:val="0"/>
              <w:spacing w:line="560" w:lineRule="exact"/>
              <w:rPr>
                <w:rFonts w:ascii="仿宋" w:eastAsia="仿宋" w:hAnsi="仿宋"/>
                <w:color w:val="000000"/>
                <w:sz w:val="24"/>
              </w:rPr>
            </w:pPr>
          </w:p>
        </w:tc>
      </w:tr>
      <w:tr w:rsidR="000941D5">
        <w:trPr>
          <w:cantSplit/>
        </w:trPr>
        <w:tc>
          <w:tcPr>
            <w:tcW w:w="496" w:type="dxa"/>
            <w:vMerge w:val="restart"/>
          </w:tcPr>
          <w:p w:rsidR="000941D5" w:rsidRDefault="000941D5">
            <w:pPr>
              <w:adjustRightInd w:val="0"/>
              <w:snapToGrid w:val="0"/>
              <w:rPr>
                <w:rFonts w:ascii="仿宋" w:eastAsia="仿宋" w:hAnsi="仿宋"/>
                <w:color w:val="000000"/>
                <w:sz w:val="24"/>
              </w:rPr>
            </w:pPr>
          </w:p>
          <w:p w:rsidR="000941D5" w:rsidRDefault="004B7524">
            <w:pPr>
              <w:adjustRightInd w:val="0"/>
              <w:snapToGrid w:val="0"/>
              <w:rPr>
                <w:rFonts w:ascii="仿宋" w:eastAsia="仿宋" w:hAnsi="仿宋"/>
                <w:color w:val="000000"/>
                <w:sz w:val="24"/>
              </w:rPr>
            </w:pPr>
            <w:r>
              <w:rPr>
                <w:rFonts w:ascii="仿宋" w:eastAsia="仿宋" w:hAnsi="仿宋"/>
                <w:color w:val="000000"/>
                <w:sz w:val="24"/>
              </w:rPr>
              <w:t>其他情况</w:t>
            </w:r>
          </w:p>
        </w:tc>
        <w:tc>
          <w:tcPr>
            <w:tcW w:w="1952" w:type="dxa"/>
            <w:vAlign w:val="center"/>
          </w:tcPr>
          <w:p w:rsidR="000941D5" w:rsidRDefault="004B7524">
            <w:pPr>
              <w:adjustRightInd w:val="0"/>
              <w:snapToGrid w:val="0"/>
              <w:jc w:val="center"/>
              <w:rPr>
                <w:rFonts w:ascii="仿宋" w:eastAsia="仿宋" w:hAnsi="仿宋"/>
                <w:color w:val="000000"/>
                <w:sz w:val="24"/>
              </w:rPr>
            </w:pPr>
            <w:r>
              <w:rPr>
                <w:rFonts w:ascii="仿宋" w:eastAsia="仿宋" w:hAnsi="仿宋"/>
                <w:color w:val="000000"/>
                <w:sz w:val="24"/>
              </w:rPr>
              <w:t>1</w:t>
            </w:r>
          </w:p>
        </w:tc>
        <w:tc>
          <w:tcPr>
            <w:tcW w:w="6838" w:type="dxa"/>
          </w:tcPr>
          <w:p w:rsidR="000941D5" w:rsidRDefault="000941D5">
            <w:pPr>
              <w:adjustRightInd w:val="0"/>
              <w:snapToGrid w:val="0"/>
              <w:spacing w:line="560" w:lineRule="exact"/>
              <w:rPr>
                <w:rFonts w:ascii="仿宋" w:eastAsia="仿宋" w:hAnsi="仿宋"/>
                <w:color w:val="000000"/>
                <w:sz w:val="24"/>
              </w:rPr>
            </w:pPr>
          </w:p>
        </w:tc>
      </w:tr>
      <w:tr w:rsidR="000941D5">
        <w:trPr>
          <w:cantSplit/>
        </w:trPr>
        <w:tc>
          <w:tcPr>
            <w:tcW w:w="496" w:type="dxa"/>
            <w:vMerge/>
          </w:tcPr>
          <w:p w:rsidR="000941D5" w:rsidRDefault="000941D5">
            <w:pPr>
              <w:adjustRightInd w:val="0"/>
              <w:snapToGrid w:val="0"/>
              <w:rPr>
                <w:rFonts w:ascii="仿宋" w:eastAsia="仿宋" w:hAnsi="仿宋"/>
                <w:color w:val="000000"/>
                <w:sz w:val="24"/>
              </w:rPr>
            </w:pPr>
          </w:p>
        </w:tc>
        <w:tc>
          <w:tcPr>
            <w:tcW w:w="1952" w:type="dxa"/>
            <w:vAlign w:val="center"/>
          </w:tcPr>
          <w:p w:rsidR="000941D5" w:rsidRDefault="004B7524">
            <w:pPr>
              <w:adjustRightInd w:val="0"/>
              <w:snapToGrid w:val="0"/>
              <w:jc w:val="center"/>
              <w:rPr>
                <w:rFonts w:ascii="仿宋" w:eastAsia="仿宋" w:hAnsi="仿宋"/>
                <w:color w:val="000000"/>
                <w:sz w:val="24"/>
              </w:rPr>
            </w:pPr>
            <w:r>
              <w:rPr>
                <w:rFonts w:ascii="仿宋" w:eastAsia="仿宋" w:hAnsi="仿宋"/>
                <w:color w:val="000000"/>
                <w:sz w:val="24"/>
              </w:rPr>
              <w:t>2</w:t>
            </w:r>
          </w:p>
        </w:tc>
        <w:tc>
          <w:tcPr>
            <w:tcW w:w="6838" w:type="dxa"/>
          </w:tcPr>
          <w:p w:rsidR="000941D5" w:rsidRDefault="000941D5">
            <w:pPr>
              <w:adjustRightInd w:val="0"/>
              <w:snapToGrid w:val="0"/>
              <w:spacing w:line="560" w:lineRule="exact"/>
              <w:rPr>
                <w:rFonts w:ascii="仿宋" w:eastAsia="仿宋" w:hAnsi="仿宋"/>
                <w:color w:val="000000"/>
                <w:sz w:val="24"/>
              </w:rPr>
            </w:pPr>
          </w:p>
        </w:tc>
      </w:tr>
      <w:tr w:rsidR="000941D5">
        <w:trPr>
          <w:cantSplit/>
        </w:trPr>
        <w:tc>
          <w:tcPr>
            <w:tcW w:w="496" w:type="dxa"/>
            <w:vMerge/>
          </w:tcPr>
          <w:p w:rsidR="000941D5" w:rsidRDefault="000941D5">
            <w:pPr>
              <w:adjustRightInd w:val="0"/>
              <w:snapToGrid w:val="0"/>
              <w:rPr>
                <w:rFonts w:ascii="仿宋" w:eastAsia="仿宋" w:hAnsi="仿宋"/>
                <w:color w:val="000000"/>
                <w:sz w:val="24"/>
              </w:rPr>
            </w:pPr>
          </w:p>
        </w:tc>
        <w:tc>
          <w:tcPr>
            <w:tcW w:w="1952" w:type="dxa"/>
            <w:vAlign w:val="center"/>
          </w:tcPr>
          <w:p w:rsidR="000941D5" w:rsidRDefault="004B7524">
            <w:pPr>
              <w:adjustRightInd w:val="0"/>
              <w:snapToGrid w:val="0"/>
              <w:jc w:val="center"/>
              <w:rPr>
                <w:rFonts w:ascii="仿宋" w:eastAsia="仿宋" w:hAnsi="仿宋"/>
                <w:color w:val="000000"/>
                <w:sz w:val="24"/>
              </w:rPr>
            </w:pPr>
            <w:r>
              <w:rPr>
                <w:rFonts w:ascii="仿宋" w:eastAsia="仿宋" w:hAnsi="仿宋"/>
                <w:color w:val="000000"/>
                <w:sz w:val="24"/>
              </w:rPr>
              <w:t>3</w:t>
            </w:r>
          </w:p>
        </w:tc>
        <w:tc>
          <w:tcPr>
            <w:tcW w:w="6838" w:type="dxa"/>
          </w:tcPr>
          <w:p w:rsidR="000941D5" w:rsidRDefault="000941D5">
            <w:pPr>
              <w:adjustRightInd w:val="0"/>
              <w:snapToGrid w:val="0"/>
              <w:spacing w:line="560" w:lineRule="exact"/>
              <w:rPr>
                <w:rFonts w:ascii="仿宋" w:eastAsia="仿宋" w:hAnsi="仿宋"/>
                <w:color w:val="000000"/>
                <w:sz w:val="24"/>
              </w:rPr>
            </w:pPr>
          </w:p>
        </w:tc>
      </w:tr>
      <w:tr w:rsidR="000941D5">
        <w:trPr>
          <w:cantSplit/>
        </w:trPr>
        <w:tc>
          <w:tcPr>
            <w:tcW w:w="496" w:type="dxa"/>
            <w:vMerge/>
          </w:tcPr>
          <w:p w:rsidR="000941D5" w:rsidRDefault="000941D5">
            <w:pPr>
              <w:adjustRightInd w:val="0"/>
              <w:snapToGrid w:val="0"/>
              <w:rPr>
                <w:rFonts w:ascii="仿宋" w:eastAsia="仿宋" w:hAnsi="仿宋"/>
                <w:color w:val="000000"/>
                <w:sz w:val="24"/>
              </w:rPr>
            </w:pPr>
          </w:p>
        </w:tc>
        <w:tc>
          <w:tcPr>
            <w:tcW w:w="1952" w:type="dxa"/>
            <w:vAlign w:val="center"/>
          </w:tcPr>
          <w:p w:rsidR="000941D5" w:rsidRDefault="004B7524">
            <w:pPr>
              <w:adjustRightInd w:val="0"/>
              <w:snapToGrid w:val="0"/>
              <w:jc w:val="center"/>
              <w:rPr>
                <w:rFonts w:ascii="仿宋" w:eastAsia="仿宋" w:hAnsi="仿宋"/>
                <w:color w:val="000000"/>
                <w:sz w:val="24"/>
              </w:rPr>
            </w:pPr>
            <w:r>
              <w:rPr>
                <w:rFonts w:ascii="仿宋" w:eastAsia="仿宋" w:hAnsi="仿宋"/>
                <w:color w:val="000000"/>
                <w:sz w:val="24"/>
              </w:rPr>
              <w:t>4</w:t>
            </w:r>
          </w:p>
        </w:tc>
        <w:tc>
          <w:tcPr>
            <w:tcW w:w="6838" w:type="dxa"/>
          </w:tcPr>
          <w:p w:rsidR="000941D5" w:rsidRDefault="000941D5">
            <w:pPr>
              <w:adjustRightInd w:val="0"/>
              <w:snapToGrid w:val="0"/>
              <w:spacing w:line="560" w:lineRule="exact"/>
              <w:rPr>
                <w:rFonts w:ascii="仿宋" w:eastAsia="仿宋" w:hAnsi="仿宋"/>
                <w:color w:val="000000"/>
                <w:sz w:val="24"/>
              </w:rPr>
            </w:pPr>
          </w:p>
        </w:tc>
      </w:tr>
      <w:tr w:rsidR="000941D5">
        <w:trPr>
          <w:cantSplit/>
        </w:trPr>
        <w:tc>
          <w:tcPr>
            <w:tcW w:w="496" w:type="dxa"/>
            <w:vMerge/>
          </w:tcPr>
          <w:p w:rsidR="000941D5" w:rsidRDefault="000941D5">
            <w:pPr>
              <w:adjustRightInd w:val="0"/>
              <w:snapToGrid w:val="0"/>
              <w:rPr>
                <w:rFonts w:ascii="仿宋" w:eastAsia="仿宋" w:hAnsi="仿宋"/>
                <w:color w:val="000000"/>
                <w:sz w:val="24"/>
              </w:rPr>
            </w:pPr>
          </w:p>
        </w:tc>
        <w:tc>
          <w:tcPr>
            <w:tcW w:w="1952" w:type="dxa"/>
            <w:vAlign w:val="center"/>
          </w:tcPr>
          <w:p w:rsidR="000941D5" w:rsidRDefault="004B7524">
            <w:pPr>
              <w:adjustRightInd w:val="0"/>
              <w:snapToGrid w:val="0"/>
              <w:jc w:val="center"/>
              <w:rPr>
                <w:rFonts w:ascii="仿宋" w:eastAsia="仿宋" w:hAnsi="仿宋"/>
                <w:color w:val="000000"/>
                <w:sz w:val="24"/>
              </w:rPr>
            </w:pPr>
            <w:r>
              <w:rPr>
                <w:rFonts w:ascii="仿宋" w:eastAsia="仿宋" w:hAnsi="仿宋"/>
                <w:color w:val="000000"/>
                <w:sz w:val="24"/>
              </w:rPr>
              <w:t>5</w:t>
            </w:r>
          </w:p>
        </w:tc>
        <w:tc>
          <w:tcPr>
            <w:tcW w:w="6838" w:type="dxa"/>
          </w:tcPr>
          <w:p w:rsidR="000941D5" w:rsidRDefault="000941D5">
            <w:pPr>
              <w:adjustRightInd w:val="0"/>
              <w:snapToGrid w:val="0"/>
              <w:spacing w:line="560" w:lineRule="exact"/>
              <w:rPr>
                <w:rFonts w:ascii="仿宋" w:eastAsia="仿宋" w:hAnsi="仿宋"/>
                <w:color w:val="000000"/>
                <w:sz w:val="24"/>
              </w:rPr>
            </w:pPr>
          </w:p>
        </w:tc>
      </w:tr>
      <w:tr w:rsidR="000941D5">
        <w:trPr>
          <w:cantSplit/>
        </w:trPr>
        <w:tc>
          <w:tcPr>
            <w:tcW w:w="496" w:type="dxa"/>
            <w:vMerge/>
          </w:tcPr>
          <w:p w:rsidR="000941D5" w:rsidRDefault="000941D5">
            <w:pPr>
              <w:adjustRightInd w:val="0"/>
              <w:snapToGrid w:val="0"/>
              <w:rPr>
                <w:rFonts w:ascii="仿宋" w:eastAsia="仿宋" w:hAnsi="仿宋"/>
                <w:color w:val="000000"/>
                <w:sz w:val="24"/>
              </w:rPr>
            </w:pPr>
          </w:p>
        </w:tc>
        <w:tc>
          <w:tcPr>
            <w:tcW w:w="1952" w:type="dxa"/>
            <w:vAlign w:val="center"/>
          </w:tcPr>
          <w:p w:rsidR="000941D5" w:rsidRDefault="004B7524">
            <w:pPr>
              <w:adjustRightInd w:val="0"/>
              <w:snapToGrid w:val="0"/>
              <w:jc w:val="center"/>
              <w:rPr>
                <w:rFonts w:ascii="仿宋" w:eastAsia="仿宋" w:hAnsi="仿宋"/>
                <w:color w:val="000000"/>
                <w:sz w:val="24"/>
              </w:rPr>
            </w:pPr>
            <w:r>
              <w:rPr>
                <w:rFonts w:ascii="仿宋" w:eastAsia="仿宋" w:hAnsi="仿宋"/>
                <w:color w:val="000000"/>
                <w:sz w:val="24"/>
              </w:rPr>
              <w:t>6</w:t>
            </w:r>
          </w:p>
        </w:tc>
        <w:tc>
          <w:tcPr>
            <w:tcW w:w="6838" w:type="dxa"/>
          </w:tcPr>
          <w:p w:rsidR="000941D5" w:rsidRDefault="000941D5">
            <w:pPr>
              <w:adjustRightInd w:val="0"/>
              <w:snapToGrid w:val="0"/>
              <w:spacing w:line="560" w:lineRule="exact"/>
              <w:rPr>
                <w:rFonts w:ascii="仿宋" w:eastAsia="仿宋" w:hAnsi="仿宋"/>
                <w:color w:val="000000"/>
                <w:sz w:val="24"/>
              </w:rPr>
            </w:pPr>
          </w:p>
        </w:tc>
      </w:tr>
      <w:tr w:rsidR="000941D5">
        <w:trPr>
          <w:cantSplit/>
        </w:trPr>
        <w:tc>
          <w:tcPr>
            <w:tcW w:w="496" w:type="dxa"/>
            <w:vMerge/>
          </w:tcPr>
          <w:p w:rsidR="000941D5" w:rsidRDefault="000941D5">
            <w:pPr>
              <w:adjustRightInd w:val="0"/>
              <w:snapToGrid w:val="0"/>
              <w:rPr>
                <w:rFonts w:ascii="仿宋" w:eastAsia="仿宋" w:hAnsi="仿宋"/>
                <w:color w:val="000000"/>
                <w:sz w:val="24"/>
              </w:rPr>
            </w:pPr>
          </w:p>
        </w:tc>
        <w:tc>
          <w:tcPr>
            <w:tcW w:w="1952" w:type="dxa"/>
            <w:vAlign w:val="center"/>
          </w:tcPr>
          <w:p w:rsidR="000941D5" w:rsidRDefault="004B7524">
            <w:pPr>
              <w:adjustRightInd w:val="0"/>
              <w:snapToGrid w:val="0"/>
              <w:jc w:val="center"/>
              <w:rPr>
                <w:rFonts w:ascii="仿宋" w:eastAsia="仿宋" w:hAnsi="仿宋"/>
                <w:color w:val="000000"/>
                <w:sz w:val="24"/>
              </w:rPr>
            </w:pPr>
            <w:r>
              <w:rPr>
                <w:rFonts w:ascii="仿宋" w:eastAsia="仿宋" w:hAnsi="仿宋"/>
                <w:color w:val="000000"/>
                <w:sz w:val="24"/>
              </w:rPr>
              <w:t>7</w:t>
            </w:r>
          </w:p>
        </w:tc>
        <w:tc>
          <w:tcPr>
            <w:tcW w:w="6838" w:type="dxa"/>
          </w:tcPr>
          <w:p w:rsidR="000941D5" w:rsidRDefault="000941D5">
            <w:pPr>
              <w:adjustRightInd w:val="0"/>
              <w:snapToGrid w:val="0"/>
              <w:spacing w:line="560" w:lineRule="exact"/>
              <w:rPr>
                <w:rFonts w:ascii="仿宋" w:eastAsia="仿宋" w:hAnsi="仿宋"/>
                <w:color w:val="000000"/>
                <w:sz w:val="24"/>
              </w:rPr>
            </w:pPr>
          </w:p>
        </w:tc>
      </w:tr>
    </w:tbl>
    <w:p w:rsidR="000941D5" w:rsidRDefault="004B7524">
      <w:pPr>
        <w:adjustRightInd w:val="0"/>
        <w:snapToGrid w:val="0"/>
        <w:spacing w:line="560" w:lineRule="exact"/>
        <w:ind w:firstLineChars="200" w:firstLine="480"/>
        <w:rPr>
          <w:rFonts w:ascii="仿宋" w:eastAsia="仿宋" w:hAnsi="仿宋"/>
          <w:color w:val="000000"/>
          <w:sz w:val="24"/>
        </w:rPr>
      </w:pPr>
      <w:r>
        <w:rPr>
          <w:rFonts w:ascii="仿宋" w:eastAsia="仿宋" w:hAnsi="仿宋"/>
          <w:color w:val="000000"/>
          <w:sz w:val="24"/>
        </w:rPr>
        <w:t>兹证明上述声明是真实的、正确的，并提供了全部能提供的资料或数据，我们同意按照贵方要求出示相关证明文件原件。</w:t>
      </w:r>
    </w:p>
    <w:p w:rsidR="000941D5" w:rsidRDefault="004B7524">
      <w:pPr>
        <w:tabs>
          <w:tab w:val="left" w:pos="5040"/>
        </w:tabs>
        <w:jc w:val="center"/>
        <w:rPr>
          <w:rFonts w:ascii="仿宋" w:eastAsia="仿宋" w:hAnsi="仿宋"/>
          <w:bCs/>
          <w:color w:val="000000"/>
          <w:sz w:val="24"/>
        </w:rPr>
      </w:pPr>
      <w:r>
        <w:rPr>
          <w:rFonts w:ascii="仿宋" w:eastAsia="仿宋" w:hAnsi="仿宋" w:hint="eastAsia"/>
          <w:bCs/>
          <w:color w:val="000000"/>
          <w:sz w:val="24"/>
        </w:rPr>
        <w:t xml:space="preserve"> </w:t>
      </w:r>
      <w:r>
        <w:rPr>
          <w:rFonts w:ascii="仿宋" w:eastAsia="仿宋" w:hAnsi="仿宋"/>
          <w:bCs/>
          <w:color w:val="000000"/>
          <w:sz w:val="24"/>
        </w:rPr>
        <w:t xml:space="preserve">                                  </w:t>
      </w:r>
      <w:r>
        <w:rPr>
          <w:rFonts w:ascii="仿宋" w:eastAsia="仿宋" w:hAnsi="仿宋" w:hint="eastAsia"/>
          <w:bCs/>
          <w:color w:val="000000"/>
          <w:sz w:val="24"/>
        </w:rPr>
        <w:t>投标人（公章）：</w:t>
      </w:r>
    </w:p>
    <w:p w:rsidR="000941D5" w:rsidRDefault="004B7524">
      <w:pPr>
        <w:jc w:val="center"/>
        <w:rPr>
          <w:rFonts w:ascii="仿宋" w:eastAsia="仿宋" w:hAnsi="仿宋"/>
          <w:bCs/>
          <w:color w:val="000000"/>
          <w:sz w:val="24"/>
        </w:rPr>
      </w:pPr>
      <w:r>
        <w:rPr>
          <w:rFonts w:ascii="仿宋" w:eastAsia="仿宋" w:hAnsi="仿宋" w:hint="eastAsia"/>
          <w:bCs/>
          <w:color w:val="000000"/>
          <w:sz w:val="24"/>
        </w:rPr>
        <w:t xml:space="preserve">                                    法  人（签章）：</w:t>
      </w:r>
    </w:p>
    <w:p w:rsidR="000941D5" w:rsidRDefault="004B7524">
      <w:pPr>
        <w:ind w:right="360"/>
        <w:jc w:val="right"/>
        <w:rPr>
          <w:rFonts w:ascii="仿宋" w:eastAsia="仿宋" w:hAnsi="仿宋"/>
          <w:color w:val="000000"/>
          <w:sz w:val="24"/>
        </w:rPr>
        <w:sectPr w:rsidR="000941D5">
          <w:headerReference w:type="default" r:id="rId10"/>
          <w:footerReference w:type="even" r:id="rId11"/>
          <w:footerReference w:type="default" r:id="rId12"/>
          <w:pgSz w:w="11906" w:h="16838"/>
          <w:pgMar w:top="1134" w:right="1247" w:bottom="1021" w:left="1247" w:header="851" w:footer="992" w:gutter="0"/>
          <w:cols w:space="720"/>
          <w:titlePg/>
          <w:docGrid w:type="lines" w:linePitch="312"/>
        </w:sectPr>
      </w:pPr>
      <w:r>
        <w:rPr>
          <w:rFonts w:ascii="仿宋" w:eastAsia="仿宋" w:hAnsi="仿宋" w:hint="eastAsia"/>
          <w:bCs/>
          <w:color w:val="000000"/>
          <w:sz w:val="24"/>
        </w:rPr>
        <w:t>日期：      年    月    日</w:t>
      </w:r>
    </w:p>
    <w:p w:rsidR="000941D5" w:rsidRDefault="004B7524">
      <w:pPr>
        <w:jc w:val="left"/>
        <w:rPr>
          <w:rFonts w:ascii="仿宋" w:eastAsia="仿宋" w:hAnsi="仿宋"/>
          <w:b/>
          <w:color w:val="000000"/>
          <w:sz w:val="32"/>
          <w:szCs w:val="32"/>
        </w:rPr>
      </w:pPr>
      <w:r>
        <w:rPr>
          <w:rFonts w:ascii="仿宋" w:eastAsia="仿宋" w:hAnsi="仿宋" w:hint="eastAsia"/>
          <w:b/>
          <w:color w:val="000000"/>
          <w:sz w:val="32"/>
          <w:szCs w:val="32"/>
        </w:rPr>
        <w:lastRenderedPageBreak/>
        <w:t>（四）、</w:t>
      </w:r>
      <w:r>
        <w:rPr>
          <w:rFonts w:ascii="仿宋" w:eastAsia="仿宋" w:hAnsi="仿宋"/>
          <w:b/>
          <w:color w:val="000000"/>
          <w:sz w:val="32"/>
          <w:szCs w:val="32"/>
        </w:rPr>
        <w:t>投标人的业绩材料</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3600"/>
        <w:gridCol w:w="1582"/>
        <w:gridCol w:w="3096"/>
      </w:tblGrid>
      <w:tr w:rsidR="000941D5">
        <w:trPr>
          <w:trHeight w:val="527"/>
        </w:trPr>
        <w:tc>
          <w:tcPr>
            <w:tcW w:w="1008" w:type="dxa"/>
            <w:vAlign w:val="center"/>
          </w:tcPr>
          <w:p w:rsidR="000941D5" w:rsidRDefault="004B7524">
            <w:pPr>
              <w:jc w:val="center"/>
              <w:rPr>
                <w:rFonts w:ascii="仿宋" w:eastAsia="仿宋" w:hAnsi="仿宋"/>
                <w:color w:val="000000"/>
                <w:sz w:val="24"/>
              </w:rPr>
            </w:pPr>
            <w:r>
              <w:rPr>
                <w:rFonts w:ascii="仿宋" w:eastAsia="仿宋" w:hAnsi="仿宋"/>
                <w:color w:val="000000"/>
                <w:sz w:val="24"/>
              </w:rPr>
              <w:t>投标人</w:t>
            </w:r>
            <w:r>
              <w:rPr>
                <w:rFonts w:ascii="仿宋" w:eastAsia="仿宋" w:hAnsi="仿宋" w:hint="eastAsia"/>
                <w:color w:val="000000"/>
                <w:sz w:val="24"/>
              </w:rPr>
              <w:t>名称</w:t>
            </w:r>
          </w:p>
        </w:tc>
        <w:tc>
          <w:tcPr>
            <w:tcW w:w="3600" w:type="dxa"/>
            <w:vAlign w:val="center"/>
          </w:tcPr>
          <w:p w:rsidR="000941D5" w:rsidRDefault="000941D5">
            <w:pPr>
              <w:rPr>
                <w:rFonts w:ascii="仿宋" w:eastAsia="仿宋" w:hAnsi="仿宋"/>
                <w:color w:val="000000"/>
                <w:sz w:val="24"/>
              </w:rPr>
            </w:pPr>
          </w:p>
        </w:tc>
        <w:tc>
          <w:tcPr>
            <w:tcW w:w="1582" w:type="dxa"/>
            <w:vAlign w:val="center"/>
          </w:tcPr>
          <w:p w:rsidR="000941D5" w:rsidRDefault="004B7524">
            <w:pPr>
              <w:jc w:val="center"/>
              <w:rPr>
                <w:rFonts w:ascii="仿宋" w:eastAsia="仿宋" w:hAnsi="仿宋"/>
                <w:color w:val="000000"/>
                <w:sz w:val="24"/>
              </w:rPr>
            </w:pPr>
            <w:r>
              <w:rPr>
                <w:rFonts w:ascii="仿宋" w:eastAsia="仿宋" w:hAnsi="仿宋"/>
                <w:color w:val="000000"/>
                <w:sz w:val="24"/>
              </w:rPr>
              <w:t>联系电话</w:t>
            </w:r>
          </w:p>
        </w:tc>
        <w:tc>
          <w:tcPr>
            <w:tcW w:w="3096" w:type="dxa"/>
            <w:vAlign w:val="center"/>
          </w:tcPr>
          <w:p w:rsidR="000941D5" w:rsidRDefault="000941D5">
            <w:pPr>
              <w:jc w:val="center"/>
              <w:rPr>
                <w:rFonts w:ascii="仿宋" w:eastAsia="仿宋" w:hAnsi="仿宋"/>
                <w:color w:val="000000"/>
                <w:sz w:val="24"/>
              </w:rPr>
            </w:pPr>
          </w:p>
        </w:tc>
      </w:tr>
      <w:tr w:rsidR="000941D5">
        <w:trPr>
          <w:trHeight w:val="681"/>
        </w:trPr>
        <w:tc>
          <w:tcPr>
            <w:tcW w:w="1008" w:type="dxa"/>
            <w:vAlign w:val="center"/>
          </w:tcPr>
          <w:p w:rsidR="000941D5" w:rsidRDefault="004B7524">
            <w:pPr>
              <w:jc w:val="center"/>
              <w:rPr>
                <w:rFonts w:ascii="仿宋" w:eastAsia="仿宋" w:hAnsi="仿宋"/>
                <w:color w:val="000000"/>
                <w:sz w:val="24"/>
              </w:rPr>
            </w:pPr>
            <w:r>
              <w:rPr>
                <w:rFonts w:ascii="仿宋" w:eastAsia="仿宋" w:hAnsi="仿宋"/>
                <w:color w:val="000000"/>
                <w:sz w:val="24"/>
              </w:rPr>
              <w:t>地  址</w:t>
            </w:r>
          </w:p>
        </w:tc>
        <w:tc>
          <w:tcPr>
            <w:tcW w:w="8278" w:type="dxa"/>
            <w:gridSpan w:val="3"/>
            <w:vAlign w:val="center"/>
          </w:tcPr>
          <w:p w:rsidR="000941D5" w:rsidRDefault="000941D5">
            <w:pPr>
              <w:jc w:val="center"/>
              <w:rPr>
                <w:rFonts w:ascii="仿宋" w:eastAsia="仿宋" w:hAnsi="仿宋"/>
                <w:color w:val="000000"/>
                <w:sz w:val="24"/>
              </w:rPr>
            </w:pPr>
          </w:p>
        </w:tc>
      </w:tr>
      <w:tr w:rsidR="000941D5">
        <w:trPr>
          <w:cantSplit/>
          <w:trHeight w:val="440"/>
        </w:trPr>
        <w:tc>
          <w:tcPr>
            <w:tcW w:w="1008" w:type="dxa"/>
            <w:vMerge w:val="restart"/>
            <w:vAlign w:val="center"/>
          </w:tcPr>
          <w:p w:rsidR="000941D5" w:rsidRDefault="000941D5">
            <w:pPr>
              <w:jc w:val="center"/>
              <w:rPr>
                <w:rFonts w:ascii="仿宋" w:eastAsia="仿宋" w:hAnsi="仿宋"/>
                <w:color w:val="000000"/>
                <w:sz w:val="24"/>
              </w:rPr>
            </w:pPr>
          </w:p>
          <w:p w:rsidR="000941D5" w:rsidRDefault="000941D5">
            <w:pPr>
              <w:jc w:val="center"/>
              <w:rPr>
                <w:rFonts w:ascii="仿宋" w:eastAsia="仿宋" w:hAnsi="仿宋"/>
                <w:color w:val="000000"/>
                <w:sz w:val="24"/>
              </w:rPr>
            </w:pPr>
          </w:p>
          <w:p w:rsidR="000941D5" w:rsidRDefault="004B7524">
            <w:pPr>
              <w:jc w:val="center"/>
              <w:rPr>
                <w:rFonts w:ascii="仿宋" w:eastAsia="仿宋" w:hAnsi="仿宋"/>
                <w:color w:val="000000"/>
                <w:sz w:val="24"/>
              </w:rPr>
            </w:pPr>
            <w:r>
              <w:rPr>
                <w:rFonts w:ascii="仿宋" w:eastAsia="仿宋" w:hAnsi="仿宋"/>
                <w:color w:val="000000"/>
                <w:sz w:val="24"/>
              </w:rPr>
              <w:t>供货</w:t>
            </w:r>
          </w:p>
          <w:p w:rsidR="000941D5" w:rsidRDefault="000941D5">
            <w:pPr>
              <w:jc w:val="center"/>
              <w:rPr>
                <w:rFonts w:ascii="仿宋" w:eastAsia="仿宋" w:hAnsi="仿宋"/>
                <w:color w:val="000000"/>
                <w:sz w:val="24"/>
              </w:rPr>
            </w:pPr>
          </w:p>
          <w:p w:rsidR="000941D5" w:rsidRDefault="004B7524">
            <w:pPr>
              <w:jc w:val="center"/>
              <w:rPr>
                <w:rFonts w:ascii="仿宋" w:eastAsia="仿宋" w:hAnsi="仿宋"/>
                <w:color w:val="000000"/>
                <w:sz w:val="24"/>
              </w:rPr>
            </w:pPr>
            <w:r>
              <w:rPr>
                <w:rFonts w:ascii="仿宋" w:eastAsia="仿宋" w:hAnsi="仿宋"/>
                <w:color w:val="000000"/>
                <w:sz w:val="24"/>
              </w:rPr>
              <w:t>业绩</w:t>
            </w:r>
          </w:p>
          <w:p w:rsidR="000941D5" w:rsidRDefault="000941D5">
            <w:pPr>
              <w:jc w:val="center"/>
              <w:rPr>
                <w:rFonts w:ascii="仿宋" w:eastAsia="仿宋" w:hAnsi="仿宋"/>
                <w:color w:val="000000"/>
                <w:sz w:val="24"/>
              </w:rPr>
            </w:pPr>
          </w:p>
        </w:tc>
        <w:tc>
          <w:tcPr>
            <w:tcW w:w="8278" w:type="dxa"/>
            <w:gridSpan w:val="3"/>
            <w:vAlign w:val="center"/>
          </w:tcPr>
          <w:p w:rsidR="000941D5" w:rsidRDefault="000941D5">
            <w:pPr>
              <w:rPr>
                <w:rFonts w:ascii="仿宋" w:eastAsia="仿宋" w:hAnsi="仿宋"/>
                <w:color w:val="000000"/>
                <w:sz w:val="24"/>
              </w:rPr>
            </w:pPr>
          </w:p>
        </w:tc>
      </w:tr>
      <w:tr w:rsidR="000941D5">
        <w:trPr>
          <w:cantSplit/>
          <w:trHeight w:val="440"/>
        </w:trPr>
        <w:tc>
          <w:tcPr>
            <w:tcW w:w="1008" w:type="dxa"/>
            <w:vMerge/>
            <w:vAlign w:val="center"/>
          </w:tcPr>
          <w:p w:rsidR="000941D5" w:rsidRDefault="000941D5">
            <w:pPr>
              <w:jc w:val="center"/>
              <w:rPr>
                <w:rFonts w:ascii="仿宋" w:eastAsia="仿宋" w:hAnsi="仿宋"/>
                <w:color w:val="000000"/>
                <w:sz w:val="24"/>
              </w:rPr>
            </w:pPr>
          </w:p>
        </w:tc>
        <w:tc>
          <w:tcPr>
            <w:tcW w:w="8278" w:type="dxa"/>
            <w:gridSpan w:val="3"/>
            <w:vAlign w:val="center"/>
          </w:tcPr>
          <w:p w:rsidR="000941D5" w:rsidRDefault="000941D5">
            <w:pPr>
              <w:jc w:val="center"/>
              <w:rPr>
                <w:rFonts w:ascii="仿宋" w:eastAsia="仿宋" w:hAnsi="仿宋"/>
                <w:color w:val="000000"/>
                <w:sz w:val="24"/>
              </w:rPr>
            </w:pPr>
          </w:p>
        </w:tc>
      </w:tr>
      <w:tr w:rsidR="000941D5">
        <w:trPr>
          <w:cantSplit/>
          <w:trHeight w:val="440"/>
        </w:trPr>
        <w:tc>
          <w:tcPr>
            <w:tcW w:w="1008" w:type="dxa"/>
            <w:vMerge/>
            <w:vAlign w:val="center"/>
          </w:tcPr>
          <w:p w:rsidR="000941D5" w:rsidRDefault="000941D5">
            <w:pPr>
              <w:jc w:val="center"/>
              <w:rPr>
                <w:rFonts w:ascii="仿宋" w:eastAsia="仿宋" w:hAnsi="仿宋"/>
                <w:color w:val="000000"/>
                <w:sz w:val="24"/>
              </w:rPr>
            </w:pPr>
          </w:p>
        </w:tc>
        <w:tc>
          <w:tcPr>
            <w:tcW w:w="8278" w:type="dxa"/>
            <w:gridSpan w:val="3"/>
            <w:vAlign w:val="center"/>
          </w:tcPr>
          <w:p w:rsidR="000941D5" w:rsidRDefault="000941D5">
            <w:pPr>
              <w:jc w:val="center"/>
              <w:rPr>
                <w:rFonts w:ascii="仿宋" w:eastAsia="仿宋" w:hAnsi="仿宋"/>
                <w:color w:val="000000"/>
                <w:sz w:val="24"/>
              </w:rPr>
            </w:pPr>
          </w:p>
        </w:tc>
      </w:tr>
      <w:tr w:rsidR="000941D5">
        <w:trPr>
          <w:cantSplit/>
          <w:trHeight w:val="440"/>
        </w:trPr>
        <w:tc>
          <w:tcPr>
            <w:tcW w:w="1008" w:type="dxa"/>
            <w:vMerge/>
            <w:vAlign w:val="center"/>
          </w:tcPr>
          <w:p w:rsidR="000941D5" w:rsidRDefault="000941D5">
            <w:pPr>
              <w:jc w:val="center"/>
              <w:rPr>
                <w:rFonts w:ascii="仿宋" w:eastAsia="仿宋" w:hAnsi="仿宋"/>
                <w:color w:val="000000"/>
                <w:sz w:val="24"/>
              </w:rPr>
            </w:pPr>
          </w:p>
        </w:tc>
        <w:tc>
          <w:tcPr>
            <w:tcW w:w="8278" w:type="dxa"/>
            <w:gridSpan w:val="3"/>
            <w:vAlign w:val="center"/>
          </w:tcPr>
          <w:p w:rsidR="000941D5" w:rsidRDefault="000941D5">
            <w:pPr>
              <w:jc w:val="center"/>
              <w:rPr>
                <w:rFonts w:ascii="仿宋" w:eastAsia="仿宋" w:hAnsi="仿宋"/>
                <w:color w:val="000000"/>
                <w:sz w:val="24"/>
              </w:rPr>
            </w:pPr>
          </w:p>
        </w:tc>
      </w:tr>
      <w:tr w:rsidR="000941D5">
        <w:trPr>
          <w:cantSplit/>
          <w:trHeight w:val="440"/>
        </w:trPr>
        <w:tc>
          <w:tcPr>
            <w:tcW w:w="1008" w:type="dxa"/>
            <w:vMerge/>
            <w:vAlign w:val="center"/>
          </w:tcPr>
          <w:p w:rsidR="000941D5" w:rsidRDefault="000941D5">
            <w:pPr>
              <w:jc w:val="center"/>
              <w:rPr>
                <w:rFonts w:ascii="仿宋" w:eastAsia="仿宋" w:hAnsi="仿宋"/>
                <w:color w:val="000000"/>
                <w:sz w:val="24"/>
              </w:rPr>
            </w:pPr>
          </w:p>
        </w:tc>
        <w:tc>
          <w:tcPr>
            <w:tcW w:w="8278" w:type="dxa"/>
            <w:gridSpan w:val="3"/>
            <w:vAlign w:val="center"/>
          </w:tcPr>
          <w:p w:rsidR="000941D5" w:rsidRDefault="000941D5">
            <w:pPr>
              <w:jc w:val="center"/>
              <w:rPr>
                <w:rFonts w:ascii="仿宋" w:eastAsia="仿宋" w:hAnsi="仿宋"/>
                <w:color w:val="000000"/>
                <w:sz w:val="24"/>
              </w:rPr>
            </w:pPr>
          </w:p>
        </w:tc>
      </w:tr>
      <w:tr w:rsidR="000941D5">
        <w:trPr>
          <w:cantSplit/>
          <w:trHeight w:val="440"/>
        </w:trPr>
        <w:tc>
          <w:tcPr>
            <w:tcW w:w="1008" w:type="dxa"/>
            <w:vMerge/>
            <w:vAlign w:val="center"/>
          </w:tcPr>
          <w:p w:rsidR="000941D5" w:rsidRDefault="000941D5">
            <w:pPr>
              <w:jc w:val="center"/>
              <w:rPr>
                <w:rFonts w:ascii="仿宋" w:eastAsia="仿宋" w:hAnsi="仿宋"/>
                <w:color w:val="000000"/>
                <w:sz w:val="24"/>
              </w:rPr>
            </w:pPr>
          </w:p>
        </w:tc>
        <w:tc>
          <w:tcPr>
            <w:tcW w:w="8278" w:type="dxa"/>
            <w:gridSpan w:val="3"/>
            <w:vAlign w:val="center"/>
          </w:tcPr>
          <w:p w:rsidR="000941D5" w:rsidRDefault="000941D5">
            <w:pPr>
              <w:jc w:val="center"/>
              <w:rPr>
                <w:rFonts w:ascii="仿宋" w:eastAsia="仿宋" w:hAnsi="仿宋"/>
                <w:color w:val="000000"/>
                <w:sz w:val="24"/>
              </w:rPr>
            </w:pPr>
          </w:p>
        </w:tc>
      </w:tr>
      <w:tr w:rsidR="000941D5">
        <w:trPr>
          <w:cantSplit/>
          <w:trHeight w:val="440"/>
        </w:trPr>
        <w:tc>
          <w:tcPr>
            <w:tcW w:w="1008" w:type="dxa"/>
            <w:vMerge/>
            <w:vAlign w:val="center"/>
          </w:tcPr>
          <w:p w:rsidR="000941D5" w:rsidRDefault="000941D5">
            <w:pPr>
              <w:jc w:val="center"/>
              <w:rPr>
                <w:rFonts w:ascii="仿宋" w:eastAsia="仿宋" w:hAnsi="仿宋"/>
                <w:color w:val="000000"/>
                <w:sz w:val="24"/>
              </w:rPr>
            </w:pPr>
          </w:p>
        </w:tc>
        <w:tc>
          <w:tcPr>
            <w:tcW w:w="8278" w:type="dxa"/>
            <w:gridSpan w:val="3"/>
            <w:vAlign w:val="center"/>
          </w:tcPr>
          <w:p w:rsidR="000941D5" w:rsidRDefault="000941D5">
            <w:pPr>
              <w:jc w:val="center"/>
              <w:rPr>
                <w:rFonts w:ascii="仿宋" w:eastAsia="仿宋" w:hAnsi="仿宋"/>
                <w:color w:val="000000"/>
                <w:sz w:val="24"/>
              </w:rPr>
            </w:pPr>
          </w:p>
        </w:tc>
      </w:tr>
      <w:tr w:rsidR="000941D5">
        <w:trPr>
          <w:cantSplit/>
          <w:trHeight w:val="440"/>
        </w:trPr>
        <w:tc>
          <w:tcPr>
            <w:tcW w:w="1008" w:type="dxa"/>
            <w:vMerge/>
            <w:vAlign w:val="center"/>
          </w:tcPr>
          <w:p w:rsidR="000941D5" w:rsidRDefault="000941D5">
            <w:pPr>
              <w:jc w:val="center"/>
              <w:rPr>
                <w:rFonts w:ascii="仿宋" w:eastAsia="仿宋" w:hAnsi="仿宋"/>
                <w:color w:val="000000"/>
                <w:sz w:val="24"/>
              </w:rPr>
            </w:pPr>
          </w:p>
        </w:tc>
        <w:tc>
          <w:tcPr>
            <w:tcW w:w="8278" w:type="dxa"/>
            <w:gridSpan w:val="3"/>
            <w:vAlign w:val="center"/>
          </w:tcPr>
          <w:p w:rsidR="000941D5" w:rsidRDefault="000941D5">
            <w:pPr>
              <w:jc w:val="center"/>
              <w:rPr>
                <w:rFonts w:ascii="仿宋" w:eastAsia="仿宋" w:hAnsi="仿宋"/>
                <w:color w:val="000000"/>
                <w:sz w:val="24"/>
              </w:rPr>
            </w:pPr>
          </w:p>
        </w:tc>
      </w:tr>
      <w:tr w:rsidR="000941D5">
        <w:trPr>
          <w:cantSplit/>
          <w:trHeight w:val="440"/>
        </w:trPr>
        <w:tc>
          <w:tcPr>
            <w:tcW w:w="1008" w:type="dxa"/>
            <w:vMerge/>
            <w:vAlign w:val="center"/>
          </w:tcPr>
          <w:p w:rsidR="000941D5" w:rsidRDefault="000941D5">
            <w:pPr>
              <w:jc w:val="center"/>
              <w:rPr>
                <w:rFonts w:ascii="仿宋" w:eastAsia="仿宋" w:hAnsi="仿宋"/>
                <w:color w:val="000000"/>
                <w:sz w:val="24"/>
              </w:rPr>
            </w:pPr>
          </w:p>
        </w:tc>
        <w:tc>
          <w:tcPr>
            <w:tcW w:w="8278" w:type="dxa"/>
            <w:gridSpan w:val="3"/>
            <w:vAlign w:val="center"/>
          </w:tcPr>
          <w:p w:rsidR="000941D5" w:rsidRDefault="000941D5">
            <w:pPr>
              <w:jc w:val="center"/>
              <w:rPr>
                <w:rFonts w:ascii="仿宋" w:eastAsia="仿宋" w:hAnsi="仿宋"/>
                <w:color w:val="000000"/>
                <w:sz w:val="24"/>
              </w:rPr>
            </w:pPr>
          </w:p>
        </w:tc>
      </w:tr>
      <w:tr w:rsidR="000941D5">
        <w:trPr>
          <w:cantSplit/>
          <w:trHeight w:val="440"/>
        </w:trPr>
        <w:tc>
          <w:tcPr>
            <w:tcW w:w="1008" w:type="dxa"/>
            <w:vMerge/>
            <w:vAlign w:val="center"/>
          </w:tcPr>
          <w:p w:rsidR="000941D5" w:rsidRDefault="000941D5">
            <w:pPr>
              <w:jc w:val="center"/>
              <w:rPr>
                <w:rFonts w:ascii="仿宋" w:eastAsia="仿宋" w:hAnsi="仿宋"/>
                <w:color w:val="000000"/>
                <w:sz w:val="24"/>
              </w:rPr>
            </w:pPr>
          </w:p>
        </w:tc>
        <w:tc>
          <w:tcPr>
            <w:tcW w:w="8278" w:type="dxa"/>
            <w:gridSpan w:val="3"/>
            <w:vAlign w:val="center"/>
          </w:tcPr>
          <w:p w:rsidR="000941D5" w:rsidRDefault="000941D5">
            <w:pPr>
              <w:jc w:val="center"/>
              <w:rPr>
                <w:rFonts w:ascii="仿宋" w:eastAsia="仿宋" w:hAnsi="仿宋"/>
                <w:color w:val="000000"/>
                <w:sz w:val="24"/>
              </w:rPr>
            </w:pPr>
          </w:p>
        </w:tc>
      </w:tr>
      <w:tr w:rsidR="000941D5">
        <w:trPr>
          <w:cantSplit/>
          <w:trHeight w:val="440"/>
        </w:trPr>
        <w:tc>
          <w:tcPr>
            <w:tcW w:w="1008" w:type="dxa"/>
            <w:vMerge/>
            <w:vAlign w:val="center"/>
          </w:tcPr>
          <w:p w:rsidR="000941D5" w:rsidRDefault="000941D5">
            <w:pPr>
              <w:jc w:val="center"/>
              <w:rPr>
                <w:rFonts w:ascii="仿宋" w:eastAsia="仿宋" w:hAnsi="仿宋"/>
                <w:color w:val="000000"/>
                <w:sz w:val="24"/>
              </w:rPr>
            </w:pPr>
          </w:p>
        </w:tc>
        <w:tc>
          <w:tcPr>
            <w:tcW w:w="8278" w:type="dxa"/>
            <w:gridSpan w:val="3"/>
            <w:vAlign w:val="center"/>
          </w:tcPr>
          <w:p w:rsidR="000941D5" w:rsidRDefault="000941D5">
            <w:pPr>
              <w:jc w:val="center"/>
              <w:rPr>
                <w:rFonts w:ascii="仿宋" w:eastAsia="仿宋" w:hAnsi="仿宋"/>
                <w:color w:val="000000"/>
                <w:sz w:val="24"/>
              </w:rPr>
            </w:pPr>
          </w:p>
        </w:tc>
      </w:tr>
      <w:tr w:rsidR="000941D5">
        <w:trPr>
          <w:cantSplit/>
          <w:trHeight w:val="440"/>
        </w:trPr>
        <w:tc>
          <w:tcPr>
            <w:tcW w:w="1008" w:type="dxa"/>
            <w:vMerge/>
            <w:vAlign w:val="center"/>
          </w:tcPr>
          <w:p w:rsidR="000941D5" w:rsidRDefault="000941D5">
            <w:pPr>
              <w:jc w:val="center"/>
              <w:rPr>
                <w:rFonts w:ascii="仿宋" w:eastAsia="仿宋" w:hAnsi="仿宋"/>
                <w:color w:val="000000"/>
                <w:sz w:val="24"/>
              </w:rPr>
            </w:pPr>
          </w:p>
        </w:tc>
        <w:tc>
          <w:tcPr>
            <w:tcW w:w="8278" w:type="dxa"/>
            <w:gridSpan w:val="3"/>
            <w:vAlign w:val="center"/>
          </w:tcPr>
          <w:p w:rsidR="000941D5" w:rsidRDefault="000941D5">
            <w:pPr>
              <w:jc w:val="center"/>
              <w:rPr>
                <w:rFonts w:ascii="仿宋" w:eastAsia="仿宋" w:hAnsi="仿宋"/>
                <w:color w:val="000000"/>
                <w:sz w:val="24"/>
              </w:rPr>
            </w:pPr>
          </w:p>
        </w:tc>
      </w:tr>
      <w:tr w:rsidR="000941D5">
        <w:trPr>
          <w:cantSplit/>
          <w:trHeight w:val="440"/>
        </w:trPr>
        <w:tc>
          <w:tcPr>
            <w:tcW w:w="1008" w:type="dxa"/>
            <w:vMerge/>
            <w:vAlign w:val="center"/>
          </w:tcPr>
          <w:p w:rsidR="000941D5" w:rsidRDefault="000941D5">
            <w:pPr>
              <w:jc w:val="center"/>
              <w:rPr>
                <w:rFonts w:ascii="仿宋" w:eastAsia="仿宋" w:hAnsi="仿宋"/>
                <w:color w:val="000000"/>
                <w:sz w:val="24"/>
              </w:rPr>
            </w:pPr>
          </w:p>
        </w:tc>
        <w:tc>
          <w:tcPr>
            <w:tcW w:w="8278" w:type="dxa"/>
            <w:gridSpan w:val="3"/>
            <w:vAlign w:val="center"/>
          </w:tcPr>
          <w:p w:rsidR="000941D5" w:rsidRDefault="000941D5">
            <w:pPr>
              <w:jc w:val="center"/>
              <w:rPr>
                <w:rFonts w:ascii="仿宋" w:eastAsia="仿宋" w:hAnsi="仿宋"/>
                <w:color w:val="000000"/>
                <w:sz w:val="24"/>
              </w:rPr>
            </w:pPr>
          </w:p>
        </w:tc>
      </w:tr>
      <w:tr w:rsidR="000941D5">
        <w:trPr>
          <w:trHeight w:val="2076"/>
        </w:trPr>
        <w:tc>
          <w:tcPr>
            <w:tcW w:w="1008" w:type="dxa"/>
            <w:vAlign w:val="center"/>
          </w:tcPr>
          <w:p w:rsidR="000941D5" w:rsidRDefault="000941D5">
            <w:pPr>
              <w:jc w:val="center"/>
              <w:rPr>
                <w:rFonts w:ascii="仿宋" w:eastAsia="仿宋" w:hAnsi="仿宋"/>
                <w:color w:val="000000"/>
                <w:sz w:val="24"/>
              </w:rPr>
            </w:pPr>
          </w:p>
          <w:p w:rsidR="000941D5" w:rsidRDefault="004B7524">
            <w:pPr>
              <w:jc w:val="center"/>
              <w:rPr>
                <w:rFonts w:ascii="仿宋" w:eastAsia="仿宋" w:hAnsi="仿宋"/>
                <w:color w:val="000000"/>
                <w:sz w:val="24"/>
              </w:rPr>
            </w:pPr>
            <w:r>
              <w:rPr>
                <w:rFonts w:ascii="仿宋" w:eastAsia="仿宋" w:hAnsi="仿宋"/>
                <w:color w:val="000000"/>
                <w:sz w:val="24"/>
              </w:rPr>
              <w:t>单位</w:t>
            </w:r>
          </w:p>
          <w:p w:rsidR="000941D5" w:rsidRDefault="000941D5">
            <w:pPr>
              <w:jc w:val="center"/>
              <w:rPr>
                <w:rFonts w:ascii="仿宋" w:eastAsia="仿宋" w:hAnsi="仿宋"/>
                <w:color w:val="000000"/>
                <w:sz w:val="24"/>
              </w:rPr>
            </w:pPr>
          </w:p>
          <w:p w:rsidR="000941D5" w:rsidRDefault="004B7524">
            <w:pPr>
              <w:jc w:val="center"/>
              <w:rPr>
                <w:rFonts w:ascii="仿宋" w:eastAsia="仿宋" w:hAnsi="仿宋"/>
                <w:color w:val="000000"/>
                <w:sz w:val="24"/>
              </w:rPr>
            </w:pPr>
            <w:r>
              <w:rPr>
                <w:rFonts w:ascii="仿宋" w:eastAsia="仿宋" w:hAnsi="仿宋"/>
                <w:color w:val="000000"/>
                <w:sz w:val="24"/>
              </w:rPr>
              <w:t>证明</w:t>
            </w:r>
          </w:p>
        </w:tc>
        <w:tc>
          <w:tcPr>
            <w:tcW w:w="8278" w:type="dxa"/>
            <w:gridSpan w:val="3"/>
            <w:vAlign w:val="center"/>
          </w:tcPr>
          <w:p w:rsidR="000941D5" w:rsidRDefault="004B7524">
            <w:pPr>
              <w:spacing w:line="360" w:lineRule="exact"/>
              <w:ind w:firstLineChars="1500" w:firstLine="3600"/>
              <w:rPr>
                <w:rFonts w:ascii="仿宋" w:eastAsia="仿宋" w:hAnsi="仿宋"/>
                <w:color w:val="000000"/>
                <w:sz w:val="24"/>
              </w:rPr>
            </w:pPr>
            <w:r>
              <w:rPr>
                <w:rFonts w:ascii="仿宋" w:eastAsia="仿宋" w:hAnsi="仿宋" w:hint="eastAsia"/>
                <w:color w:val="000000"/>
                <w:sz w:val="24"/>
              </w:rPr>
              <w:t>投标人（公章）：</w:t>
            </w:r>
          </w:p>
          <w:p w:rsidR="000941D5" w:rsidRDefault="000941D5">
            <w:pPr>
              <w:spacing w:line="360" w:lineRule="exact"/>
              <w:ind w:firstLineChars="1300" w:firstLine="3120"/>
              <w:rPr>
                <w:rFonts w:ascii="仿宋" w:eastAsia="仿宋" w:hAnsi="仿宋"/>
                <w:color w:val="000000"/>
                <w:sz w:val="24"/>
              </w:rPr>
            </w:pPr>
          </w:p>
          <w:p w:rsidR="000941D5" w:rsidRDefault="004B7524">
            <w:pPr>
              <w:jc w:val="center"/>
              <w:rPr>
                <w:rFonts w:ascii="仿宋" w:eastAsia="仿宋" w:hAnsi="仿宋"/>
                <w:color w:val="000000"/>
                <w:sz w:val="24"/>
              </w:rPr>
            </w:pPr>
            <w:r>
              <w:rPr>
                <w:rFonts w:ascii="仿宋" w:eastAsia="仿宋" w:hAnsi="仿宋" w:hint="eastAsia"/>
                <w:color w:val="000000"/>
                <w:sz w:val="24"/>
              </w:rPr>
              <w:t xml:space="preserve">        法  人（签章）：</w:t>
            </w:r>
          </w:p>
        </w:tc>
      </w:tr>
    </w:tbl>
    <w:p w:rsidR="000941D5" w:rsidRDefault="004B7524">
      <w:pPr>
        <w:rPr>
          <w:rFonts w:ascii="仿宋" w:eastAsia="仿宋" w:hAnsi="仿宋"/>
          <w:color w:val="000000"/>
          <w:sz w:val="24"/>
        </w:rPr>
      </w:pPr>
      <w:r>
        <w:rPr>
          <w:rFonts w:ascii="仿宋" w:eastAsia="仿宋" w:hAnsi="仿宋"/>
          <w:color w:val="000000"/>
          <w:sz w:val="24"/>
        </w:rPr>
        <w:t xml:space="preserve">                                           </w:t>
      </w:r>
    </w:p>
    <w:p w:rsidR="000941D5" w:rsidRDefault="004B7524">
      <w:pPr>
        <w:wordWrap w:val="0"/>
        <w:jc w:val="right"/>
        <w:rPr>
          <w:rFonts w:ascii="仿宋" w:eastAsia="仿宋" w:hAnsi="仿宋"/>
          <w:color w:val="000000"/>
          <w:sz w:val="24"/>
        </w:rPr>
      </w:pPr>
      <w:r>
        <w:rPr>
          <w:rFonts w:ascii="仿宋" w:eastAsia="仿宋" w:hAnsi="仿宋"/>
          <w:color w:val="000000"/>
          <w:sz w:val="24"/>
        </w:rPr>
        <w:t>日期：</w:t>
      </w:r>
      <w:r>
        <w:rPr>
          <w:rFonts w:ascii="仿宋" w:eastAsia="仿宋" w:hAnsi="仿宋" w:hint="eastAsia"/>
          <w:color w:val="000000"/>
          <w:sz w:val="24"/>
        </w:rPr>
        <w:t xml:space="preserve">      </w:t>
      </w:r>
      <w:r>
        <w:rPr>
          <w:rFonts w:ascii="仿宋" w:eastAsia="仿宋" w:hAnsi="仿宋"/>
          <w:color w:val="000000"/>
          <w:sz w:val="24"/>
        </w:rPr>
        <w:t xml:space="preserve">年    月     </w:t>
      </w:r>
    </w:p>
    <w:p w:rsidR="000941D5" w:rsidRDefault="000941D5">
      <w:pPr>
        <w:spacing w:line="320" w:lineRule="exact"/>
        <w:rPr>
          <w:rFonts w:ascii="仿宋" w:eastAsia="仿宋" w:hAnsi="仿宋"/>
          <w:b/>
          <w:sz w:val="28"/>
          <w:szCs w:val="28"/>
        </w:rPr>
      </w:pPr>
    </w:p>
    <w:p w:rsidR="000941D5" w:rsidRDefault="004B7524">
      <w:pPr>
        <w:spacing w:line="320" w:lineRule="exact"/>
        <w:ind w:firstLineChars="200" w:firstLine="562"/>
        <w:jc w:val="left"/>
        <w:rPr>
          <w:rFonts w:ascii="仿宋" w:eastAsia="仿宋" w:hAnsi="仿宋"/>
          <w:b/>
          <w:sz w:val="28"/>
          <w:szCs w:val="28"/>
        </w:rPr>
      </w:pPr>
      <w:r>
        <w:rPr>
          <w:rFonts w:ascii="仿宋" w:eastAsia="仿宋" w:hAnsi="仿宋" w:hint="eastAsia"/>
          <w:b/>
          <w:sz w:val="28"/>
          <w:szCs w:val="28"/>
        </w:rPr>
        <w:lastRenderedPageBreak/>
        <w:t>（五）法定代表人及投标代理人身份证复印件</w:t>
      </w:r>
    </w:p>
    <w:p w:rsidR="000941D5" w:rsidRDefault="000941D5">
      <w:pPr>
        <w:spacing w:line="320" w:lineRule="exact"/>
        <w:ind w:firstLineChars="200" w:firstLine="562"/>
        <w:jc w:val="left"/>
        <w:rPr>
          <w:rFonts w:ascii="仿宋" w:eastAsia="仿宋" w:hAnsi="仿宋"/>
          <w:b/>
          <w:sz w:val="28"/>
          <w:szCs w:val="28"/>
        </w:rPr>
      </w:pPr>
    </w:p>
    <w:p w:rsidR="000941D5" w:rsidRDefault="000941D5">
      <w:pPr>
        <w:spacing w:line="320" w:lineRule="exact"/>
        <w:ind w:firstLineChars="200" w:firstLine="562"/>
        <w:rPr>
          <w:rFonts w:ascii="仿宋" w:eastAsia="仿宋" w:hAnsi="仿宋"/>
          <w:b/>
          <w:sz w:val="28"/>
          <w:szCs w:val="28"/>
        </w:rPr>
      </w:pPr>
    </w:p>
    <w:p w:rsidR="000941D5" w:rsidRDefault="004B7524">
      <w:pPr>
        <w:spacing w:line="320" w:lineRule="exact"/>
        <w:ind w:firstLineChars="200" w:firstLine="562"/>
        <w:rPr>
          <w:rFonts w:ascii="仿宋" w:eastAsia="仿宋" w:hAnsi="仿宋"/>
          <w:b/>
          <w:sz w:val="28"/>
          <w:szCs w:val="28"/>
        </w:rPr>
      </w:pPr>
      <w:r>
        <w:rPr>
          <w:rFonts w:ascii="仿宋" w:eastAsia="仿宋" w:hAnsi="仿宋" w:hint="eastAsia"/>
          <w:b/>
          <w:sz w:val="28"/>
          <w:szCs w:val="28"/>
        </w:rPr>
        <w:t>（六）服务承诺书</w:t>
      </w:r>
    </w:p>
    <w:tbl>
      <w:tblPr>
        <w:tblW w:w="7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7064"/>
      </w:tblGrid>
      <w:tr w:rsidR="000941D5">
        <w:trPr>
          <w:cantSplit/>
          <w:trHeight w:val="3977"/>
          <w:jc w:val="center"/>
        </w:trPr>
        <w:tc>
          <w:tcPr>
            <w:tcW w:w="699" w:type="dxa"/>
            <w:shd w:val="clear" w:color="auto" w:fill="auto"/>
            <w:vAlign w:val="center"/>
          </w:tcPr>
          <w:p w:rsidR="000941D5" w:rsidRDefault="004B7524">
            <w:pPr>
              <w:spacing w:line="400" w:lineRule="exact"/>
              <w:jc w:val="center"/>
              <w:rPr>
                <w:rFonts w:ascii="仿宋" w:eastAsia="仿宋" w:hAnsi="仿宋"/>
                <w:sz w:val="28"/>
                <w:szCs w:val="28"/>
              </w:rPr>
            </w:pPr>
            <w:r>
              <w:rPr>
                <w:rFonts w:ascii="仿宋" w:eastAsia="仿宋" w:hAnsi="仿宋" w:hint="eastAsia"/>
                <w:sz w:val="28"/>
                <w:szCs w:val="28"/>
              </w:rPr>
              <w:t>可 提 供 的</w:t>
            </w:r>
          </w:p>
          <w:p w:rsidR="000941D5" w:rsidRDefault="004B7524">
            <w:pPr>
              <w:spacing w:line="400" w:lineRule="exact"/>
              <w:jc w:val="center"/>
              <w:rPr>
                <w:rFonts w:ascii="仿宋" w:eastAsia="仿宋" w:hAnsi="仿宋"/>
                <w:sz w:val="28"/>
                <w:szCs w:val="28"/>
              </w:rPr>
            </w:pPr>
            <w:r>
              <w:rPr>
                <w:rFonts w:ascii="仿宋" w:eastAsia="仿宋" w:hAnsi="仿宋" w:hint="eastAsia"/>
                <w:sz w:val="28"/>
                <w:szCs w:val="28"/>
              </w:rPr>
              <w:t>价格</w:t>
            </w:r>
          </w:p>
          <w:p w:rsidR="000941D5" w:rsidRDefault="004B7524">
            <w:pPr>
              <w:spacing w:line="400" w:lineRule="exact"/>
              <w:jc w:val="center"/>
              <w:rPr>
                <w:rFonts w:ascii="仿宋" w:eastAsia="仿宋" w:hAnsi="仿宋"/>
                <w:sz w:val="28"/>
                <w:szCs w:val="28"/>
              </w:rPr>
            </w:pPr>
            <w:r>
              <w:rPr>
                <w:rFonts w:ascii="仿宋" w:eastAsia="仿宋" w:hAnsi="仿宋" w:hint="eastAsia"/>
                <w:sz w:val="28"/>
                <w:szCs w:val="28"/>
              </w:rPr>
              <w:t>优 惠 条 件</w:t>
            </w:r>
          </w:p>
        </w:tc>
        <w:tc>
          <w:tcPr>
            <w:tcW w:w="7064" w:type="dxa"/>
            <w:shd w:val="clear" w:color="auto" w:fill="auto"/>
          </w:tcPr>
          <w:p w:rsidR="000941D5" w:rsidRDefault="00B10C35">
            <w:pPr>
              <w:rPr>
                <w:rFonts w:ascii="仿宋" w:eastAsia="仿宋" w:hAnsi="仿宋"/>
                <w:sz w:val="28"/>
                <w:szCs w:val="28"/>
              </w:rPr>
            </w:pPr>
            <w:r>
              <w:rPr>
                <w:rFonts w:ascii="仿宋" w:eastAsia="仿宋" w:hAnsi="仿宋" w:hint="eastAsia"/>
                <w:sz w:val="28"/>
                <w:szCs w:val="28"/>
              </w:rPr>
              <w:t>可另附件</w:t>
            </w:r>
          </w:p>
        </w:tc>
      </w:tr>
      <w:tr w:rsidR="000941D5">
        <w:trPr>
          <w:cantSplit/>
          <w:trHeight w:val="3857"/>
          <w:jc w:val="center"/>
        </w:trPr>
        <w:tc>
          <w:tcPr>
            <w:tcW w:w="699" w:type="dxa"/>
            <w:shd w:val="clear" w:color="auto" w:fill="auto"/>
            <w:vAlign w:val="center"/>
          </w:tcPr>
          <w:p w:rsidR="000941D5" w:rsidRDefault="004B7524">
            <w:pPr>
              <w:spacing w:line="400" w:lineRule="exact"/>
              <w:jc w:val="center"/>
              <w:rPr>
                <w:rFonts w:ascii="仿宋" w:eastAsia="仿宋" w:hAnsi="仿宋"/>
                <w:sz w:val="28"/>
                <w:szCs w:val="28"/>
              </w:rPr>
            </w:pPr>
            <w:r>
              <w:rPr>
                <w:rFonts w:ascii="仿宋" w:eastAsia="仿宋" w:hAnsi="仿宋" w:hint="eastAsia"/>
                <w:sz w:val="28"/>
                <w:szCs w:val="28"/>
              </w:rPr>
              <w:t xml:space="preserve">服 </w:t>
            </w:r>
            <w:proofErr w:type="gramStart"/>
            <w:r>
              <w:rPr>
                <w:rFonts w:ascii="仿宋" w:eastAsia="仿宋" w:hAnsi="仿宋" w:hint="eastAsia"/>
                <w:sz w:val="28"/>
                <w:szCs w:val="28"/>
              </w:rPr>
              <w:t>务</w:t>
            </w:r>
            <w:proofErr w:type="gramEnd"/>
            <w:r>
              <w:rPr>
                <w:rFonts w:ascii="仿宋" w:eastAsia="仿宋" w:hAnsi="仿宋" w:hint="eastAsia"/>
                <w:sz w:val="28"/>
                <w:szCs w:val="28"/>
              </w:rPr>
              <w:t xml:space="preserve"> 承 诺</w:t>
            </w:r>
          </w:p>
        </w:tc>
        <w:tc>
          <w:tcPr>
            <w:tcW w:w="7064" w:type="dxa"/>
            <w:shd w:val="clear" w:color="auto" w:fill="auto"/>
          </w:tcPr>
          <w:p w:rsidR="000941D5" w:rsidRDefault="004B7524">
            <w:pPr>
              <w:spacing w:before="75" w:after="75" w:line="440" w:lineRule="exact"/>
              <w:rPr>
                <w:rFonts w:ascii="仿宋" w:eastAsia="仿宋" w:hAnsi="仿宋"/>
                <w:sz w:val="24"/>
              </w:rPr>
            </w:pPr>
            <w:r>
              <w:rPr>
                <w:rFonts w:ascii="仿宋" w:eastAsia="仿宋" w:hAnsi="仿宋" w:hint="eastAsia"/>
                <w:sz w:val="24"/>
              </w:rPr>
              <w:t>（</w:t>
            </w:r>
            <w:r>
              <w:rPr>
                <w:rFonts w:ascii="仿宋" w:eastAsia="仿宋" w:hAnsi="仿宋" w:cs="宋体" w:hint="eastAsia"/>
                <w:color w:val="000000"/>
                <w:kern w:val="0"/>
                <w:szCs w:val="21"/>
              </w:rPr>
              <w:t>指定专人负责，能够保证满足特殊、应急采购、遇涨价等特殊情况能保证保质保量供应等承诺</w:t>
            </w:r>
            <w:r>
              <w:rPr>
                <w:rFonts w:ascii="仿宋" w:eastAsia="仿宋" w:hAnsi="仿宋" w:hint="eastAsia"/>
                <w:sz w:val="24"/>
              </w:rPr>
              <w:t>）</w:t>
            </w:r>
          </w:p>
          <w:p w:rsidR="00B10C35" w:rsidRDefault="00B10C35">
            <w:pPr>
              <w:spacing w:before="75" w:after="75" w:line="440" w:lineRule="exact"/>
              <w:rPr>
                <w:rFonts w:ascii="仿宋" w:eastAsia="仿宋" w:hAnsi="仿宋" w:cs="宋体"/>
                <w:color w:val="000000"/>
                <w:kern w:val="0"/>
                <w:szCs w:val="21"/>
              </w:rPr>
            </w:pPr>
            <w:r>
              <w:rPr>
                <w:rFonts w:ascii="仿宋" w:eastAsia="仿宋" w:hAnsi="仿宋" w:hint="eastAsia"/>
                <w:sz w:val="28"/>
                <w:szCs w:val="28"/>
              </w:rPr>
              <w:t>可另附件</w:t>
            </w:r>
          </w:p>
        </w:tc>
      </w:tr>
      <w:tr w:rsidR="000941D5">
        <w:trPr>
          <w:cantSplit/>
          <w:trHeight w:val="3398"/>
          <w:jc w:val="center"/>
        </w:trPr>
        <w:tc>
          <w:tcPr>
            <w:tcW w:w="699" w:type="dxa"/>
            <w:shd w:val="clear" w:color="auto" w:fill="auto"/>
            <w:vAlign w:val="center"/>
          </w:tcPr>
          <w:p w:rsidR="000941D5" w:rsidRDefault="004B7524">
            <w:pPr>
              <w:spacing w:line="400" w:lineRule="exact"/>
              <w:jc w:val="center"/>
              <w:rPr>
                <w:rFonts w:ascii="仿宋" w:eastAsia="仿宋" w:hAnsi="仿宋"/>
                <w:sz w:val="28"/>
                <w:szCs w:val="28"/>
              </w:rPr>
            </w:pPr>
            <w:r>
              <w:rPr>
                <w:rFonts w:ascii="仿宋" w:eastAsia="仿宋" w:hAnsi="仿宋" w:hint="eastAsia"/>
                <w:sz w:val="28"/>
                <w:szCs w:val="28"/>
              </w:rPr>
              <w:t xml:space="preserve">售 后 服 </w:t>
            </w:r>
            <w:proofErr w:type="gramStart"/>
            <w:r>
              <w:rPr>
                <w:rFonts w:ascii="仿宋" w:eastAsia="仿宋" w:hAnsi="仿宋" w:hint="eastAsia"/>
                <w:sz w:val="28"/>
                <w:szCs w:val="28"/>
              </w:rPr>
              <w:t>务</w:t>
            </w:r>
            <w:proofErr w:type="gramEnd"/>
            <w:r>
              <w:rPr>
                <w:rFonts w:ascii="仿宋" w:eastAsia="仿宋" w:hAnsi="仿宋" w:hint="eastAsia"/>
                <w:sz w:val="28"/>
                <w:szCs w:val="28"/>
              </w:rPr>
              <w:t xml:space="preserve"> 内 容</w:t>
            </w:r>
          </w:p>
        </w:tc>
        <w:tc>
          <w:tcPr>
            <w:tcW w:w="7064" w:type="dxa"/>
            <w:shd w:val="clear" w:color="auto" w:fill="auto"/>
          </w:tcPr>
          <w:p w:rsidR="000941D5" w:rsidRDefault="00B10C35">
            <w:pPr>
              <w:rPr>
                <w:rFonts w:ascii="仿宋" w:eastAsia="仿宋" w:hAnsi="仿宋"/>
                <w:sz w:val="28"/>
                <w:szCs w:val="28"/>
              </w:rPr>
            </w:pPr>
            <w:r>
              <w:rPr>
                <w:rFonts w:ascii="仿宋" w:eastAsia="仿宋" w:hAnsi="仿宋" w:hint="eastAsia"/>
                <w:sz w:val="28"/>
                <w:szCs w:val="28"/>
              </w:rPr>
              <w:t>可另附件</w:t>
            </w:r>
          </w:p>
        </w:tc>
      </w:tr>
    </w:tbl>
    <w:p w:rsidR="000941D5" w:rsidRDefault="000941D5">
      <w:pPr>
        <w:spacing w:line="320" w:lineRule="exact"/>
        <w:rPr>
          <w:rFonts w:ascii="仿宋" w:eastAsia="仿宋" w:hAnsi="仿宋"/>
          <w:b/>
          <w:sz w:val="28"/>
          <w:szCs w:val="28"/>
        </w:rPr>
      </w:pPr>
    </w:p>
    <w:p w:rsidR="000941D5" w:rsidRDefault="000941D5">
      <w:pPr>
        <w:spacing w:line="500" w:lineRule="exact"/>
        <w:ind w:firstLineChars="200" w:firstLine="562"/>
        <w:jc w:val="left"/>
        <w:rPr>
          <w:rFonts w:ascii="仿宋" w:eastAsia="仿宋" w:hAnsi="仿宋"/>
          <w:b/>
          <w:sz w:val="28"/>
          <w:szCs w:val="28"/>
        </w:rPr>
      </w:pPr>
    </w:p>
    <w:p w:rsidR="000941D5" w:rsidRDefault="000941D5">
      <w:pPr>
        <w:spacing w:line="500" w:lineRule="exact"/>
        <w:ind w:firstLineChars="200" w:firstLine="562"/>
        <w:jc w:val="left"/>
        <w:rPr>
          <w:rFonts w:ascii="仿宋" w:eastAsia="仿宋" w:hAnsi="仿宋"/>
          <w:b/>
          <w:sz w:val="28"/>
          <w:szCs w:val="28"/>
        </w:rPr>
      </w:pPr>
    </w:p>
    <w:p w:rsidR="000941D5" w:rsidRDefault="004B7524">
      <w:pPr>
        <w:spacing w:line="500" w:lineRule="exact"/>
        <w:ind w:firstLineChars="200" w:firstLine="562"/>
        <w:jc w:val="left"/>
        <w:rPr>
          <w:rFonts w:ascii="仿宋" w:eastAsia="仿宋" w:hAnsi="仿宋"/>
          <w:b/>
          <w:sz w:val="28"/>
          <w:szCs w:val="28"/>
        </w:rPr>
      </w:pPr>
      <w:r>
        <w:rPr>
          <w:rFonts w:ascii="仿宋" w:eastAsia="仿宋" w:hAnsi="仿宋" w:hint="eastAsia"/>
          <w:b/>
          <w:sz w:val="28"/>
          <w:szCs w:val="28"/>
        </w:rPr>
        <w:lastRenderedPageBreak/>
        <w:t>（七）各品种</w:t>
      </w:r>
      <w:r>
        <w:rPr>
          <w:rFonts w:ascii="仿宋" w:eastAsia="仿宋" w:hAnsi="仿宋"/>
          <w:b/>
          <w:sz w:val="28"/>
          <w:szCs w:val="28"/>
        </w:rPr>
        <w:t>报价表</w:t>
      </w:r>
    </w:p>
    <w:p w:rsidR="000941D5" w:rsidRDefault="000941D5">
      <w:pPr>
        <w:spacing w:line="500" w:lineRule="exact"/>
        <w:ind w:firstLineChars="200" w:firstLine="562"/>
        <w:jc w:val="left"/>
        <w:rPr>
          <w:rFonts w:ascii="仿宋" w:eastAsia="仿宋" w:hAnsi="仿宋"/>
          <w:b/>
          <w:sz w:val="28"/>
          <w:szCs w:val="28"/>
        </w:rPr>
      </w:pPr>
    </w:p>
    <w:p w:rsidR="000941D5" w:rsidRDefault="004B7524">
      <w:pPr>
        <w:spacing w:line="320" w:lineRule="exact"/>
        <w:ind w:firstLine="435"/>
        <w:jc w:val="center"/>
        <w:rPr>
          <w:rFonts w:ascii="仿宋" w:eastAsia="仿宋" w:hAnsi="仿宋"/>
          <w:b/>
          <w:sz w:val="28"/>
          <w:szCs w:val="28"/>
        </w:rPr>
      </w:pPr>
      <w:r>
        <w:rPr>
          <w:rFonts w:ascii="仿宋" w:eastAsia="仿宋" w:hAnsi="仿宋" w:hint="eastAsia"/>
          <w:b/>
          <w:sz w:val="28"/>
          <w:szCs w:val="28"/>
        </w:rPr>
        <w:t>徐州</w:t>
      </w:r>
      <w:proofErr w:type="gramStart"/>
      <w:r>
        <w:rPr>
          <w:rFonts w:ascii="仿宋" w:eastAsia="仿宋" w:hAnsi="仿宋" w:hint="eastAsia"/>
          <w:b/>
          <w:sz w:val="28"/>
          <w:szCs w:val="28"/>
        </w:rPr>
        <w:t>片区招采工作站</w:t>
      </w:r>
      <w:proofErr w:type="gramEnd"/>
      <w:r>
        <w:rPr>
          <w:rFonts w:ascii="仿宋" w:eastAsia="仿宋" w:hAnsi="仿宋" w:hint="eastAsia"/>
          <w:b/>
          <w:sz w:val="28"/>
          <w:szCs w:val="28"/>
        </w:rPr>
        <w:t>冷鲜肉品种报价单</w:t>
      </w:r>
    </w:p>
    <w:p w:rsidR="000941D5" w:rsidRDefault="004B7524">
      <w:pPr>
        <w:spacing w:line="320" w:lineRule="exact"/>
        <w:ind w:firstLine="435"/>
        <w:jc w:val="right"/>
        <w:rPr>
          <w:rFonts w:ascii="仿宋" w:eastAsia="仿宋" w:hAnsi="仿宋"/>
          <w:sz w:val="28"/>
          <w:szCs w:val="28"/>
        </w:rPr>
      </w:pPr>
      <w:r>
        <w:rPr>
          <w:rFonts w:ascii="仿宋" w:eastAsia="仿宋" w:hAnsi="仿宋" w:hint="eastAsia"/>
          <w:sz w:val="28"/>
          <w:szCs w:val="28"/>
        </w:rPr>
        <w:t>单位：元/斤</w:t>
      </w:r>
    </w:p>
    <w:tbl>
      <w:tblPr>
        <w:tblW w:w="6440" w:type="dxa"/>
        <w:jc w:val="center"/>
        <w:tblLook w:val="04A0" w:firstRow="1" w:lastRow="0" w:firstColumn="1" w:lastColumn="0" w:noHBand="0" w:noVBand="1"/>
      </w:tblPr>
      <w:tblGrid>
        <w:gridCol w:w="1080"/>
        <w:gridCol w:w="3040"/>
        <w:gridCol w:w="2320"/>
      </w:tblGrid>
      <w:tr w:rsidR="000941D5">
        <w:trPr>
          <w:trHeight w:val="555"/>
          <w:jc w:val="center"/>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rsidR="000941D5" w:rsidRDefault="004B7524">
            <w:pPr>
              <w:widowControl/>
              <w:jc w:val="center"/>
              <w:rPr>
                <w:rFonts w:ascii="仿宋" w:eastAsia="仿宋" w:hAnsi="仿宋" w:cs="宋体"/>
                <w:color w:val="000000"/>
                <w:kern w:val="0"/>
                <w:szCs w:val="22"/>
              </w:rPr>
            </w:pPr>
            <w:r>
              <w:rPr>
                <w:rFonts w:ascii="仿宋" w:eastAsia="仿宋" w:hAnsi="仿宋" w:cs="宋体" w:hint="eastAsia"/>
                <w:color w:val="000000"/>
                <w:kern w:val="0"/>
                <w:szCs w:val="22"/>
              </w:rPr>
              <w:t>编号</w:t>
            </w:r>
          </w:p>
        </w:tc>
        <w:tc>
          <w:tcPr>
            <w:tcW w:w="3040" w:type="dxa"/>
            <w:tcBorders>
              <w:top w:val="single" w:sz="8" w:space="0" w:color="auto"/>
              <w:left w:val="nil"/>
              <w:bottom w:val="single" w:sz="8" w:space="0" w:color="auto"/>
              <w:right w:val="single" w:sz="8" w:space="0" w:color="auto"/>
            </w:tcBorders>
            <w:shd w:val="clear" w:color="auto" w:fill="auto"/>
            <w:vAlign w:val="center"/>
          </w:tcPr>
          <w:p w:rsidR="000941D5" w:rsidRDefault="004B7524">
            <w:pPr>
              <w:widowControl/>
              <w:jc w:val="center"/>
              <w:rPr>
                <w:rFonts w:ascii="仿宋" w:eastAsia="仿宋" w:hAnsi="仿宋" w:cs="宋体"/>
                <w:color w:val="000000"/>
                <w:kern w:val="0"/>
                <w:szCs w:val="22"/>
              </w:rPr>
            </w:pPr>
            <w:r>
              <w:rPr>
                <w:rFonts w:ascii="仿宋" w:eastAsia="仿宋" w:hAnsi="仿宋" w:cs="宋体" w:hint="eastAsia"/>
                <w:color w:val="000000"/>
                <w:kern w:val="0"/>
                <w:szCs w:val="22"/>
              </w:rPr>
              <w:t>品名</w:t>
            </w:r>
          </w:p>
        </w:tc>
        <w:tc>
          <w:tcPr>
            <w:tcW w:w="2320" w:type="dxa"/>
            <w:tcBorders>
              <w:top w:val="single" w:sz="8" w:space="0" w:color="auto"/>
              <w:left w:val="nil"/>
              <w:bottom w:val="single" w:sz="8" w:space="0" w:color="auto"/>
              <w:right w:val="single" w:sz="8" w:space="0" w:color="auto"/>
            </w:tcBorders>
            <w:shd w:val="clear" w:color="auto" w:fill="auto"/>
            <w:vAlign w:val="center"/>
          </w:tcPr>
          <w:p w:rsidR="000941D5" w:rsidRDefault="004B7524">
            <w:pPr>
              <w:widowControl/>
              <w:rPr>
                <w:rFonts w:ascii="仿宋" w:eastAsia="仿宋" w:hAnsi="仿宋" w:cs="宋体"/>
                <w:color w:val="000000"/>
                <w:kern w:val="0"/>
                <w:szCs w:val="22"/>
              </w:rPr>
            </w:pPr>
            <w:r>
              <w:rPr>
                <w:rFonts w:ascii="仿宋" w:eastAsia="仿宋" w:hAnsi="仿宋" w:cs="宋体" w:hint="eastAsia"/>
                <w:color w:val="000000"/>
                <w:kern w:val="0"/>
                <w:szCs w:val="22"/>
              </w:rPr>
              <w:t>报价（单位：元/斤）</w:t>
            </w:r>
          </w:p>
        </w:tc>
      </w:tr>
      <w:tr w:rsidR="000941D5">
        <w:trPr>
          <w:trHeight w:val="300"/>
          <w:jc w:val="center"/>
        </w:trPr>
        <w:tc>
          <w:tcPr>
            <w:tcW w:w="1080" w:type="dxa"/>
            <w:tcBorders>
              <w:top w:val="nil"/>
              <w:left w:val="single" w:sz="8" w:space="0" w:color="auto"/>
              <w:bottom w:val="single" w:sz="8" w:space="0" w:color="auto"/>
              <w:right w:val="single" w:sz="8" w:space="0" w:color="auto"/>
            </w:tcBorders>
            <w:shd w:val="clear" w:color="auto" w:fill="auto"/>
            <w:vAlign w:val="center"/>
          </w:tcPr>
          <w:p w:rsidR="000941D5" w:rsidRDefault="004B7524">
            <w:pPr>
              <w:widowControl/>
              <w:jc w:val="center"/>
              <w:rPr>
                <w:rFonts w:ascii="仿宋" w:eastAsia="仿宋" w:hAnsi="仿宋" w:cs="宋体"/>
                <w:color w:val="000000"/>
                <w:kern w:val="0"/>
                <w:szCs w:val="22"/>
              </w:rPr>
            </w:pPr>
            <w:r>
              <w:rPr>
                <w:rFonts w:ascii="仿宋" w:eastAsia="仿宋" w:hAnsi="仿宋" w:cs="宋体" w:hint="eastAsia"/>
                <w:color w:val="000000"/>
                <w:kern w:val="0"/>
                <w:szCs w:val="22"/>
              </w:rPr>
              <w:t>1</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41D5" w:rsidRDefault="004B7524">
            <w:pPr>
              <w:widowControl/>
              <w:jc w:val="center"/>
              <w:rPr>
                <w:rFonts w:ascii="仿宋" w:eastAsia="仿宋" w:hAnsi="仿宋" w:cs="宋体"/>
                <w:color w:val="000000"/>
                <w:kern w:val="0"/>
              </w:rPr>
            </w:pPr>
            <w:r>
              <w:rPr>
                <w:rFonts w:ascii="仿宋" w:eastAsia="仿宋" w:hAnsi="仿宋" w:cs="宋体" w:hint="eastAsia"/>
                <w:color w:val="000000"/>
                <w:kern w:val="0"/>
              </w:rPr>
              <w:t>把子肉</w:t>
            </w:r>
          </w:p>
        </w:tc>
        <w:tc>
          <w:tcPr>
            <w:tcW w:w="2320" w:type="dxa"/>
            <w:tcBorders>
              <w:top w:val="nil"/>
              <w:left w:val="nil"/>
              <w:bottom w:val="single" w:sz="8" w:space="0" w:color="auto"/>
              <w:right w:val="single" w:sz="8" w:space="0" w:color="auto"/>
            </w:tcBorders>
            <w:shd w:val="clear" w:color="auto" w:fill="auto"/>
            <w:vAlign w:val="center"/>
          </w:tcPr>
          <w:p w:rsidR="000941D5" w:rsidRDefault="004B7524">
            <w:pPr>
              <w:widowControl/>
              <w:rPr>
                <w:rFonts w:ascii="仿宋" w:eastAsia="仿宋" w:hAnsi="仿宋" w:cs="宋体"/>
                <w:color w:val="000000"/>
                <w:kern w:val="0"/>
                <w:szCs w:val="22"/>
              </w:rPr>
            </w:pPr>
            <w:r>
              <w:rPr>
                <w:rFonts w:ascii="仿宋" w:eastAsia="仿宋" w:hAnsi="仿宋" w:cs="宋体" w:hint="eastAsia"/>
                <w:color w:val="000000"/>
                <w:kern w:val="0"/>
                <w:szCs w:val="22"/>
              </w:rPr>
              <w:t xml:space="preserve">　</w:t>
            </w:r>
          </w:p>
        </w:tc>
      </w:tr>
      <w:tr w:rsidR="000941D5">
        <w:trPr>
          <w:trHeight w:val="300"/>
          <w:jc w:val="center"/>
        </w:trPr>
        <w:tc>
          <w:tcPr>
            <w:tcW w:w="1080" w:type="dxa"/>
            <w:tcBorders>
              <w:top w:val="nil"/>
              <w:left w:val="single" w:sz="8" w:space="0" w:color="auto"/>
              <w:bottom w:val="single" w:sz="8" w:space="0" w:color="auto"/>
              <w:right w:val="single" w:sz="8" w:space="0" w:color="auto"/>
            </w:tcBorders>
            <w:shd w:val="clear" w:color="auto" w:fill="auto"/>
            <w:vAlign w:val="center"/>
          </w:tcPr>
          <w:p w:rsidR="000941D5" w:rsidRDefault="004B7524">
            <w:pPr>
              <w:widowControl/>
              <w:jc w:val="center"/>
              <w:rPr>
                <w:rFonts w:ascii="仿宋" w:eastAsia="仿宋" w:hAnsi="仿宋" w:cs="宋体"/>
                <w:color w:val="000000"/>
                <w:kern w:val="0"/>
                <w:szCs w:val="22"/>
              </w:rPr>
            </w:pPr>
            <w:r>
              <w:rPr>
                <w:rFonts w:ascii="仿宋" w:eastAsia="仿宋" w:hAnsi="仿宋" w:cs="宋体" w:hint="eastAsia"/>
                <w:color w:val="000000"/>
                <w:kern w:val="0"/>
                <w:szCs w:val="22"/>
              </w:rPr>
              <w:t>2</w:t>
            </w:r>
          </w:p>
        </w:tc>
        <w:tc>
          <w:tcPr>
            <w:tcW w:w="3040" w:type="dxa"/>
            <w:tcBorders>
              <w:top w:val="nil"/>
              <w:left w:val="single" w:sz="4" w:space="0" w:color="auto"/>
              <w:bottom w:val="single" w:sz="4" w:space="0" w:color="auto"/>
              <w:right w:val="single" w:sz="4" w:space="0" w:color="auto"/>
            </w:tcBorders>
            <w:shd w:val="clear" w:color="auto" w:fill="auto"/>
            <w:noWrap/>
            <w:vAlign w:val="bottom"/>
          </w:tcPr>
          <w:p w:rsidR="000941D5" w:rsidRDefault="004B7524">
            <w:pPr>
              <w:widowControl/>
              <w:jc w:val="center"/>
              <w:rPr>
                <w:rFonts w:ascii="仿宋" w:eastAsia="仿宋" w:hAnsi="仿宋" w:cs="宋体"/>
                <w:color w:val="000000"/>
                <w:kern w:val="0"/>
              </w:rPr>
            </w:pPr>
            <w:r>
              <w:rPr>
                <w:rFonts w:ascii="仿宋" w:eastAsia="仿宋" w:hAnsi="仿宋" w:cs="宋体" w:hint="eastAsia"/>
                <w:color w:val="000000"/>
                <w:kern w:val="0"/>
              </w:rPr>
              <w:t>大排片</w:t>
            </w:r>
          </w:p>
        </w:tc>
        <w:tc>
          <w:tcPr>
            <w:tcW w:w="2320" w:type="dxa"/>
            <w:tcBorders>
              <w:top w:val="nil"/>
              <w:left w:val="nil"/>
              <w:bottom w:val="single" w:sz="8" w:space="0" w:color="auto"/>
              <w:right w:val="single" w:sz="8" w:space="0" w:color="auto"/>
            </w:tcBorders>
            <w:shd w:val="clear" w:color="auto" w:fill="auto"/>
            <w:vAlign w:val="center"/>
          </w:tcPr>
          <w:p w:rsidR="000941D5" w:rsidRDefault="004B7524">
            <w:pPr>
              <w:widowControl/>
              <w:rPr>
                <w:rFonts w:ascii="仿宋" w:eastAsia="仿宋" w:hAnsi="仿宋" w:cs="宋体"/>
                <w:color w:val="000000"/>
                <w:kern w:val="0"/>
                <w:szCs w:val="22"/>
              </w:rPr>
            </w:pPr>
            <w:r>
              <w:rPr>
                <w:rFonts w:ascii="仿宋" w:eastAsia="仿宋" w:hAnsi="仿宋" w:cs="宋体" w:hint="eastAsia"/>
                <w:color w:val="000000"/>
                <w:kern w:val="0"/>
                <w:szCs w:val="22"/>
              </w:rPr>
              <w:t xml:space="preserve">　</w:t>
            </w:r>
          </w:p>
        </w:tc>
      </w:tr>
      <w:tr w:rsidR="000941D5">
        <w:trPr>
          <w:trHeight w:val="300"/>
          <w:jc w:val="center"/>
        </w:trPr>
        <w:tc>
          <w:tcPr>
            <w:tcW w:w="1080" w:type="dxa"/>
            <w:tcBorders>
              <w:top w:val="nil"/>
              <w:left w:val="single" w:sz="8" w:space="0" w:color="auto"/>
              <w:bottom w:val="single" w:sz="8" w:space="0" w:color="auto"/>
              <w:right w:val="single" w:sz="8" w:space="0" w:color="auto"/>
            </w:tcBorders>
            <w:shd w:val="clear" w:color="auto" w:fill="auto"/>
            <w:vAlign w:val="center"/>
          </w:tcPr>
          <w:p w:rsidR="000941D5" w:rsidRDefault="004B7524">
            <w:pPr>
              <w:widowControl/>
              <w:jc w:val="center"/>
              <w:rPr>
                <w:rFonts w:ascii="仿宋" w:eastAsia="仿宋" w:hAnsi="仿宋" w:cs="宋体"/>
                <w:color w:val="000000"/>
                <w:kern w:val="0"/>
                <w:szCs w:val="22"/>
              </w:rPr>
            </w:pPr>
            <w:r>
              <w:rPr>
                <w:rFonts w:ascii="仿宋" w:eastAsia="仿宋" w:hAnsi="仿宋" w:cs="宋体" w:hint="eastAsia"/>
                <w:color w:val="000000"/>
                <w:kern w:val="0"/>
                <w:szCs w:val="22"/>
              </w:rPr>
              <w:t>3</w:t>
            </w:r>
          </w:p>
        </w:tc>
        <w:tc>
          <w:tcPr>
            <w:tcW w:w="3040" w:type="dxa"/>
            <w:tcBorders>
              <w:top w:val="nil"/>
              <w:left w:val="single" w:sz="4" w:space="0" w:color="auto"/>
              <w:bottom w:val="single" w:sz="4" w:space="0" w:color="auto"/>
              <w:right w:val="single" w:sz="4" w:space="0" w:color="auto"/>
            </w:tcBorders>
            <w:shd w:val="clear" w:color="auto" w:fill="auto"/>
            <w:noWrap/>
            <w:vAlign w:val="bottom"/>
          </w:tcPr>
          <w:p w:rsidR="000941D5" w:rsidRDefault="004B7524">
            <w:pPr>
              <w:widowControl/>
              <w:jc w:val="center"/>
              <w:rPr>
                <w:rFonts w:ascii="仿宋" w:eastAsia="仿宋" w:hAnsi="仿宋" w:cs="宋体"/>
                <w:color w:val="000000"/>
                <w:kern w:val="0"/>
              </w:rPr>
            </w:pPr>
            <w:r>
              <w:rPr>
                <w:rFonts w:ascii="仿宋" w:eastAsia="仿宋" w:hAnsi="仿宋" w:cs="宋体" w:hint="eastAsia"/>
                <w:color w:val="000000"/>
                <w:kern w:val="0"/>
              </w:rPr>
              <w:t>里脊肉</w:t>
            </w:r>
          </w:p>
        </w:tc>
        <w:tc>
          <w:tcPr>
            <w:tcW w:w="2320" w:type="dxa"/>
            <w:tcBorders>
              <w:top w:val="nil"/>
              <w:left w:val="nil"/>
              <w:bottom w:val="single" w:sz="8" w:space="0" w:color="auto"/>
              <w:right w:val="single" w:sz="8" w:space="0" w:color="auto"/>
            </w:tcBorders>
            <w:shd w:val="clear" w:color="auto" w:fill="auto"/>
            <w:vAlign w:val="center"/>
          </w:tcPr>
          <w:p w:rsidR="000941D5" w:rsidRDefault="004B7524">
            <w:pPr>
              <w:widowControl/>
              <w:rPr>
                <w:rFonts w:ascii="仿宋" w:eastAsia="仿宋" w:hAnsi="仿宋" w:cs="宋体"/>
                <w:color w:val="000000"/>
                <w:kern w:val="0"/>
                <w:szCs w:val="22"/>
              </w:rPr>
            </w:pPr>
            <w:r>
              <w:rPr>
                <w:rFonts w:ascii="仿宋" w:eastAsia="仿宋" w:hAnsi="仿宋" w:cs="宋体" w:hint="eastAsia"/>
                <w:color w:val="000000"/>
                <w:kern w:val="0"/>
                <w:szCs w:val="22"/>
              </w:rPr>
              <w:t xml:space="preserve">　</w:t>
            </w:r>
          </w:p>
        </w:tc>
      </w:tr>
      <w:tr w:rsidR="000941D5">
        <w:trPr>
          <w:trHeight w:val="300"/>
          <w:jc w:val="center"/>
        </w:trPr>
        <w:tc>
          <w:tcPr>
            <w:tcW w:w="1080" w:type="dxa"/>
            <w:tcBorders>
              <w:top w:val="nil"/>
              <w:left w:val="single" w:sz="8" w:space="0" w:color="auto"/>
              <w:bottom w:val="single" w:sz="8" w:space="0" w:color="auto"/>
              <w:right w:val="single" w:sz="8" w:space="0" w:color="auto"/>
            </w:tcBorders>
            <w:shd w:val="clear" w:color="auto" w:fill="auto"/>
            <w:vAlign w:val="center"/>
          </w:tcPr>
          <w:p w:rsidR="000941D5" w:rsidRDefault="004B7524">
            <w:pPr>
              <w:widowControl/>
              <w:jc w:val="center"/>
              <w:rPr>
                <w:rFonts w:ascii="仿宋" w:eastAsia="仿宋" w:hAnsi="仿宋" w:cs="宋体"/>
                <w:color w:val="000000"/>
                <w:kern w:val="0"/>
                <w:szCs w:val="22"/>
              </w:rPr>
            </w:pPr>
            <w:r>
              <w:rPr>
                <w:rFonts w:ascii="仿宋" w:eastAsia="仿宋" w:hAnsi="仿宋" w:cs="宋体" w:hint="eastAsia"/>
                <w:color w:val="000000"/>
                <w:kern w:val="0"/>
                <w:szCs w:val="22"/>
              </w:rPr>
              <w:t>4</w:t>
            </w:r>
          </w:p>
        </w:tc>
        <w:tc>
          <w:tcPr>
            <w:tcW w:w="3040" w:type="dxa"/>
            <w:tcBorders>
              <w:top w:val="nil"/>
              <w:left w:val="single" w:sz="4" w:space="0" w:color="auto"/>
              <w:bottom w:val="single" w:sz="4" w:space="0" w:color="auto"/>
              <w:right w:val="single" w:sz="4" w:space="0" w:color="auto"/>
            </w:tcBorders>
            <w:shd w:val="clear" w:color="auto" w:fill="auto"/>
            <w:noWrap/>
            <w:vAlign w:val="bottom"/>
          </w:tcPr>
          <w:p w:rsidR="000941D5" w:rsidRDefault="004B7524">
            <w:pPr>
              <w:widowControl/>
              <w:jc w:val="center"/>
              <w:rPr>
                <w:rFonts w:ascii="仿宋" w:eastAsia="仿宋" w:hAnsi="仿宋" w:cs="宋体"/>
                <w:color w:val="000000"/>
                <w:kern w:val="0"/>
              </w:rPr>
            </w:pPr>
            <w:proofErr w:type="gramStart"/>
            <w:r>
              <w:rPr>
                <w:rFonts w:ascii="仿宋" w:eastAsia="仿宋" w:hAnsi="仿宋" w:cs="宋体" w:hint="eastAsia"/>
                <w:color w:val="000000"/>
                <w:kern w:val="0"/>
              </w:rPr>
              <w:t>通排</w:t>
            </w:r>
            <w:proofErr w:type="gramEnd"/>
          </w:p>
        </w:tc>
        <w:tc>
          <w:tcPr>
            <w:tcW w:w="2320" w:type="dxa"/>
            <w:tcBorders>
              <w:top w:val="nil"/>
              <w:left w:val="nil"/>
              <w:bottom w:val="single" w:sz="8" w:space="0" w:color="auto"/>
              <w:right w:val="single" w:sz="8" w:space="0" w:color="auto"/>
            </w:tcBorders>
            <w:shd w:val="clear" w:color="auto" w:fill="auto"/>
            <w:vAlign w:val="center"/>
          </w:tcPr>
          <w:p w:rsidR="000941D5" w:rsidRDefault="004B7524">
            <w:pPr>
              <w:widowControl/>
              <w:rPr>
                <w:rFonts w:ascii="仿宋" w:eastAsia="仿宋" w:hAnsi="仿宋" w:cs="宋体"/>
                <w:color w:val="000000"/>
                <w:kern w:val="0"/>
                <w:szCs w:val="22"/>
              </w:rPr>
            </w:pPr>
            <w:r>
              <w:rPr>
                <w:rFonts w:ascii="仿宋" w:eastAsia="仿宋" w:hAnsi="仿宋" w:cs="宋体" w:hint="eastAsia"/>
                <w:color w:val="000000"/>
                <w:kern w:val="0"/>
                <w:szCs w:val="22"/>
              </w:rPr>
              <w:t xml:space="preserve">　</w:t>
            </w:r>
          </w:p>
        </w:tc>
      </w:tr>
      <w:tr w:rsidR="000941D5">
        <w:trPr>
          <w:trHeight w:val="300"/>
          <w:jc w:val="center"/>
        </w:trPr>
        <w:tc>
          <w:tcPr>
            <w:tcW w:w="1080" w:type="dxa"/>
            <w:tcBorders>
              <w:top w:val="nil"/>
              <w:left w:val="single" w:sz="8" w:space="0" w:color="auto"/>
              <w:bottom w:val="single" w:sz="8" w:space="0" w:color="auto"/>
              <w:right w:val="single" w:sz="8" w:space="0" w:color="auto"/>
            </w:tcBorders>
            <w:shd w:val="clear" w:color="auto" w:fill="auto"/>
            <w:vAlign w:val="center"/>
          </w:tcPr>
          <w:p w:rsidR="000941D5" w:rsidRDefault="004B7524">
            <w:pPr>
              <w:widowControl/>
              <w:jc w:val="center"/>
              <w:rPr>
                <w:rFonts w:ascii="仿宋" w:eastAsia="仿宋" w:hAnsi="仿宋" w:cs="宋体"/>
                <w:color w:val="000000"/>
                <w:kern w:val="0"/>
                <w:szCs w:val="22"/>
              </w:rPr>
            </w:pPr>
            <w:r>
              <w:rPr>
                <w:rFonts w:ascii="仿宋" w:eastAsia="仿宋" w:hAnsi="仿宋" w:cs="宋体" w:hint="eastAsia"/>
                <w:color w:val="000000"/>
                <w:kern w:val="0"/>
                <w:szCs w:val="22"/>
              </w:rPr>
              <w:t>5</w:t>
            </w:r>
          </w:p>
        </w:tc>
        <w:tc>
          <w:tcPr>
            <w:tcW w:w="3040" w:type="dxa"/>
            <w:tcBorders>
              <w:top w:val="nil"/>
              <w:left w:val="single" w:sz="4" w:space="0" w:color="auto"/>
              <w:bottom w:val="single" w:sz="4" w:space="0" w:color="auto"/>
              <w:right w:val="single" w:sz="4" w:space="0" w:color="auto"/>
            </w:tcBorders>
            <w:shd w:val="clear" w:color="auto" w:fill="auto"/>
            <w:noWrap/>
            <w:vAlign w:val="bottom"/>
          </w:tcPr>
          <w:p w:rsidR="000941D5" w:rsidRDefault="004B7524">
            <w:pPr>
              <w:widowControl/>
              <w:jc w:val="center"/>
              <w:rPr>
                <w:rFonts w:ascii="仿宋" w:eastAsia="仿宋" w:hAnsi="仿宋" w:cs="宋体"/>
                <w:color w:val="000000"/>
                <w:kern w:val="0"/>
              </w:rPr>
            </w:pPr>
            <w:r>
              <w:rPr>
                <w:rFonts w:ascii="仿宋" w:eastAsia="仿宋" w:hAnsi="仿宋" w:cs="宋体" w:hint="eastAsia"/>
                <w:color w:val="000000"/>
                <w:kern w:val="0"/>
              </w:rPr>
              <w:t>五花肉</w:t>
            </w:r>
          </w:p>
        </w:tc>
        <w:tc>
          <w:tcPr>
            <w:tcW w:w="2320" w:type="dxa"/>
            <w:tcBorders>
              <w:top w:val="nil"/>
              <w:left w:val="nil"/>
              <w:bottom w:val="single" w:sz="8" w:space="0" w:color="auto"/>
              <w:right w:val="single" w:sz="8" w:space="0" w:color="auto"/>
            </w:tcBorders>
            <w:shd w:val="clear" w:color="auto" w:fill="auto"/>
            <w:vAlign w:val="center"/>
          </w:tcPr>
          <w:p w:rsidR="000941D5" w:rsidRDefault="004B7524">
            <w:pPr>
              <w:widowControl/>
              <w:rPr>
                <w:rFonts w:ascii="仿宋" w:eastAsia="仿宋" w:hAnsi="仿宋" w:cs="宋体"/>
                <w:color w:val="000000"/>
                <w:kern w:val="0"/>
                <w:szCs w:val="22"/>
              </w:rPr>
            </w:pPr>
            <w:r>
              <w:rPr>
                <w:rFonts w:ascii="仿宋" w:eastAsia="仿宋" w:hAnsi="仿宋" w:cs="宋体" w:hint="eastAsia"/>
                <w:color w:val="000000"/>
                <w:kern w:val="0"/>
                <w:szCs w:val="22"/>
              </w:rPr>
              <w:t xml:space="preserve">　</w:t>
            </w:r>
          </w:p>
        </w:tc>
      </w:tr>
      <w:tr w:rsidR="000941D5">
        <w:trPr>
          <w:trHeight w:val="300"/>
          <w:jc w:val="center"/>
        </w:trPr>
        <w:tc>
          <w:tcPr>
            <w:tcW w:w="1080" w:type="dxa"/>
            <w:tcBorders>
              <w:top w:val="nil"/>
              <w:left w:val="single" w:sz="8" w:space="0" w:color="auto"/>
              <w:bottom w:val="single" w:sz="8" w:space="0" w:color="auto"/>
              <w:right w:val="single" w:sz="8" w:space="0" w:color="auto"/>
            </w:tcBorders>
            <w:shd w:val="clear" w:color="auto" w:fill="auto"/>
            <w:vAlign w:val="center"/>
          </w:tcPr>
          <w:p w:rsidR="000941D5" w:rsidRDefault="004B7524">
            <w:pPr>
              <w:widowControl/>
              <w:jc w:val="center"/>
              <w:rPr>
                <w:rFonts w:ascii="仿宋" w:eastAsia="仿宋" w:hAnsi="仿宋" w:cs="宋体"/>
                <w:color w:val="000000"/>
                <w:kern w:val="0"/>
                <w:szCs w:val="22"/>
              </w:rPr>
            </w:pPr>
            <w:r>
              <w:rPr>
                <w:rFonts w:ascii="仿宋" w:eastAsia="仿宋" w:hAnsi="仿宋" w:cs="宋体" w:hint="eastAsia"/>
                <w:color w:val="000000"/>
                <w:kern w:val="0"/>
                <w:szCs w:val="22"/>
              </w:rPr>
              <w:t>6</w:t>
            </w:r>
          </w:p>
        </w:tc>
        <w:tc>
          <w:tcPr>
            <w:tcW w:w="3040" w:type="dxa"/>
            <w:tcBorders>
              <w:top w:val="nil"/>
              <w:left w:val="single" w:sz="4" w:space="0" w:color="auto"/>
              <w:bottom w:val="single" w:sz="4" w:space="0" w:color="auto"/>
              <w:right w:val="single" w:sz="4" w:space="0" w:color="auto"/>
            </w:tcBorders>
            <w:shd w:val="clear" w:color="auto" w:fill="auto"/>
            <w:noWrap/>
            <w:vAlign w:val="bottom"/>
          </w:tcPr>
          <w:p w:rsidR="000941D5" w:rsidRDefault="004B7524">
            <w:pPr>
              <w:widowControl/>
              <w:jc w:val="center"/>
              <w:rPr>
                <w:rFonts w:ascii="仿宋" w:eastAsia="仿宋" w:hAnsi="仿宋" w:cs="宋体"/>
                <w:color w:val="000000"/>
                <w:kern w:val="0"/>
              </w:rPr>
            </w:pPr>
            <w:r>
              <w:rPr>
                <w:rFonts w:ascii="仿宋" w:eastAsia="仿宋" w:hAnsi="仿宋" w:cs="宋体" w:hint="eastAsia"/>
                <w:color w:val="000000"/>
                <w:kern w:val="0"/>
              </w:rPr>
              <w:t>肘花（去皮)</w:t>
            </w:r>
          </w:p>
        </w:tc>
        <w:tc>
          <w:tcPr>
            <w:tcW w:w="2320" w:type="dxa"/>
            <w:tcBorders>
              <w:top w:val="nil"/>
              <w:left w:val="nil"/>
              <w:bottom w:val="single" w:sz="8" w:space="0" w:color="auto"/>
              <w:right w:val="single" w:sz="8" w:space="0" w:color="auto"/>
            </w:tcBorders>
            <w:shd w:val="clear" w:color="auto" w:fill="auto"/>
            <w:vAlign w:val="center"/>
          </w:tcPr>
          <w:p w:rsidR="000941D5" w:rsidRDefault="004B7524">
            <w:pPr>
              <w:widowControl/>
              <w:rPr>
                <w:rFonts w:ascii="仿宋" w:eastAsia="仿宋" w:hAnsi="仿宋" w:cs="宋体"/>
                <w:color w:val="000000"/>
                <w:kern w:val="0"/>
                <w:szCs w:val="22"/>
              </w:rPr>
            </w:pPr>
            <w:r>
              <w:rPr>
                <w:rFonts w:ascii="仿宋" w:eastAsia="仿宋" w:hAnsi="仿宋" w:cs="宋体" w:hint="eastAsia"/>
                <w:color w:val="000000"/>
                <w:kern w:val="0"/>
                <w:szCs w:val="22"/>
              </w:rPr>
              <w:t xml:space="preserve">　</w:t>
            </w:r>
          </w:p>
        </w:tc>
      </w:tr>
      <w:tr w:rsidR="000941D5">
        <w:trPr>
          <w:trHeight w:val="300"/>
          <w:jc w:val="center"/>
        </w:trPr>
        <w:tc>
          <w:tcPr>
            <w:tcW w:w="1080" w:type="dxa"/>
            <w:tcBorders>
              <w:top w:val="nil"/>
              <w:left w:val="single" w:sz="8" w:space="0" w:color="auto"/>
              <w:bottom w:val="single" w:sz="8" w:space="0" w:color="auto"/>
              <w:right w:val="single" w:sz="8" w:space="0" w:color="auto"/>
            </w:tcBorders>
            <w:shd w:val="clear" w:color="auto" w:fill="auto"/>
            <w:vAlign w:val="center"/>
          </w:tcPr>
          <w:p w:rsidR="000941D5" w:rsidRDefault="004B7524">
            <w:pPr>
              <w:widowControl/>
              <w:jc w:val="center"/>
              <w:rPr>
                <w:rFonts w:ascii="仿宋" w:eastAsia="仿宋" w:hAnsi="仿宋" w:cs="宋体"/>
                <w:color w:val="000000"/>
                <w:kern w:val="0"/>
                <w:szCs w:val="22"/>
              </w:rPr>
            </w:pPr>
            <w:r>
              <w:rPr>
                <w:rFonts w:ascii="仿宋" w:eastAsia="仿宋" w:hAnsi="仿宋" w:cs="宋体" w:hint="eastAsia"/>
                <w:color w:val="000000"/>
                <w:kern w:val="0"/>
                <w:szCs w:val="22"/>
              </w:rPr>
              <w:t>7</w:t>
            </w:r>
          </w:p>
        </w:tc>
        <w:tc>
          <w:tcPr>
            <w:tcW w:w="3040" w:type="dxa"/>
            <w:tcBorders>
              <w:top w:val="nil"/>
              <w:left w:val="single" w:sz="4" w:space="0" w:color="auto"/>
              <w:bottom w:val="single" w:sz="4" w:space="0" w:color="auto"/>
              <w:right w:val="single" w:sz="4" w:space="0" w:color="auto"/>
            </w:tcBorders>
            <w:shd w:val="clear" w:color="auto" w:fill="auto"/>
            <w:noWrap/>
            <w:vAlign w:val="bottom"/>
          </w:tcPr>
          <w:p w:rsidR="000941D5" w:rsidRDefault="004B7524">
            <w:pPr>
              <w:widowControl/>
              <w:jc w:val="center"/>
              <w:rPr>
                <w:rFonts w:ascii="仿宋" w:eastAsia="仿宋" w:hAnsi="仿宋" w:cs="宋体"/>
                <w:color w:val="000000"/>
                <w:kern w:val="0"/>
              </w:rPr>
            </w:pPr>
            <w:r>
              <w:rPr>
                <w:rFonts w:ascii="仿宋" w:eastAsia="仿宋" w:hAnsi="仿宋" w:cs="宋体" w:hint="eastAsia"/>
                <w:color w:val="000000"/>
                <w:kern w:val="0"/>
              </w:rPr>
              <w:t>肘子（去骨）</w:t>
            </w:r>
          </w:p>
        </w:tc>
        <w:tc>
          <w:tcPr>
            <w:tcW w:w="2320" w:type="dxa"/>
            <w:tcBorders>
              <w:top w:val="nil"/>
              <w:left w:val="nil"/>
              <w:bottom w:val="single" w:sz="8" w:space="0" w:color="auto"/>
              <w:right w:val="single" w:sz="8" w:space="0" w:color="auto"/>
            </w:tcBorders>
            <w:shd w:val="clear" w:color="auto" w:fill="auto"/>
            <w:vAlign w:val="center"/>
          </w:tcPr>
          <w:p w:rsidR="000941D5" w:rsidRDefault="004B7524">
            <w:pPr>
              <w:widowControl/>
              <w:rPr>
                <w:rFonts w:ascii="仿宋" w:eastAsia="仿宋" w:hAnsi="仿宋" w:cs="宋体"/>
                <w:color w:val="000000"/>
                <w:kern w:val="0"/>
                <w:szCs w:val="22"/>
              </w:rPr>
            </w:pPr>
            <w:r>
              <w:rPr>
                <w:rFonts w:ascii="仿宋" w:eastAsia="仿宋" w:hAnsi="仿宋" w:cs="宋体" w:hint="eastAsia"/>
                <w:color w:val="000000"/>
                <w:kern w:val="0"/>
                <w:szCs w:val="22"/>
              </w:rPr>
              <w:t xml:space="preserve">　</w:t>
            </w:r>
          </w:p>
        </w:tc>
      </w:tr>
      <w:tr w:rsidR="000941D5">
        <w:trPr>
          <w:trHeight w:val="300"/>
          <w:jc w:val="center"/>
        </w:trPr>
        <w:tc>
          <w:tcPr>
            <w:tcW w:w="1080" w:type="dxa"/>
            <w:tcBorders>
              <w:top w:val="nil"/>
              <w:left w:val="single" w:sz="8" w:space="0" w:color="auto"/>
              <w:bottom w:val="single" w:sz="8" w:space="0" w:color="auto"/>
              <w:right w:val="single" w:sz="8" w:space="0" w:color="auto"/>
            </w:tcBorders>
            <w:shd w:val="clear" w:color="auto" w:fill="auto"/>
            <w:vAlign w:val="center"/>
          </w:tcPr>
          <w:p w:rsidR="000941D5" w:rsidRDefault="004B7524">
            <w:pPr>
              <w:widowControl/>
              <w:jc w:val="center"/>
              <w:rPr>
                <w:rFonts w:ascii="仿宋" w:eastAsia="仿宋" w:hAnsi="仿宋" w:cs="宋体"/>
                <w:color w:val="000000"/>
                <w:kern w:val="0"/>
                <w:szCs w:val="22"/>
              </w:rPr>
            </w:pPr>
            <w:r>
              <w:rPr>
                <w:rFonts w:ascii="仿宋" w:eastAsia="仿宋" w:hAnsi="仿宋" w:cs="宋体" w:hint="eastAsia"/>
                <w:color w:val="000000"/>
                <w:kern w:val="0"/>
                <w:szCs w:val="22"/>
              </w:rPr>
              <w:t>8</w:t>
            </w:r>
          </w:p>
        </w:tc>
        <w:tc>
          <w:tcPr>
            <w:tcW w:w="3040" w:type="dxa"/>
            <w:tcBorders>
              <w:top w:val="nil"/>
              <w:left w:val="single" w:sz="4" w:space="0" w:color="auto"/>
              <w:bottom w:val="single" w:sz="4" w:space="0" w:color="auto"/>
              <w:right w:val="single" w:sz="4" w:space="0" w:color="auto"/>
            </w:tcBorders>
            <w:shd w:val="clear" w:color="auto" w:fill="auto"/>
            <w:noWrap/>
            <w:vAlign w:val="bottom"/>
          </w:tcPr>
          <w:p w:rsidR="000941D5" w:rsidRDefault="004B7524">
            <w:pPr>
              <w:widowControl/>
              <w:jc w:val="center"/>
              <w:rPr>
                <w:rFonts w:ascii="仿宋" w:eastAsia="仿宋" w:hAnsi="仿宋" w:cs="宋体"/>
                <w:color w:val="000000"/>
                <w:kern w:val="0"/>
              </w:rPr>
            </w:pPr>
            <w:r>
              <w:rPr>
                <w:rFonts w:ascii="仿宋" w:eastAsia="仿宋" w:hAnsi="仿宋" w:cs="宋体" w:hint="eastAsia"/>
                <w:color w:val="000000"/>
                <w:kern w:val="0"/>
              </w:rPr>
              <w:t>猪大肠生</w:t>
            </w:r>
          </w:p>
        </w:tc>
        <w:tc>
          <w:tcPr>
            <w:tcW w:w="2320" w:type="dxa"/>
            <w:tcBorders>
              <w:top w:val="nil"/>
              <w:left w:val="nil"/>
              <w:bottom w:val="single" w:sz="8" w:space="0" w:color="auto"/>
              <w:right w:val="single" w:sz="8" w:space="0" w:color="auto"/>
            </w:tcBorders>
            <w:shd w:val="clear" w:color="auto" w:fill="auto"/>
            <w:vAlign w:val="center"/>
          </w:tcPr>
          <w:p w:rsidR="000941D5" w:rsidRDefault="004B7524">
            <w:pPr>
              <w:widowControl/>
              <w:rPr>
                <w:rFonts w:ascii="仿宋" w:eastAsia="仿宋" w:hAnsi="仿宋" w:cs="宋体"/>
                <w:color w:val="000000"/>
                <w:kern w:val="0"/>
                <w:szCs w:val="22"/>
              </w:rPr>
            </w:pPr>
            <w:r>
              <w:rPr>
                <w:rFonts w:ascii="仿宋" w:eastAsia="仿宋" w:hAnsi="仿宋" w:cs="宋体" w:hint="eastAsia"/>
                <w:color w:val="000000"/>
                <w:kern w:val="0"/>
                <w:szCs w:val="22"/>
              </w:rPr>
              <w:t xml:space="preserve">　</w:t>
            </w:r>
          </w:p>
        </w:tc>
      </w:tr>
      <w:tr w:rsidR="000941D5">
        <w:trPr>
          <w:trHeight w:val="300"/>
          <w:jc w:val="center"/>
        </w:trPr>
        <w:tc>
          <w:tcPr>
            <w:tcW w:w="1080" w:type="dxa"/>
            <w:tcBorders>
              <w:top w:val="nil"/>
              <w:left w:val="single" w:sz="8" w:space="0" w:color="auto"/>
              <w:bottom w:val="single" w:sz="8" w:space="0" w:color="auto"/>
              <w:right w:val="single" w:sz="8" w:space="0" w:color="auto"/>
            </w:tcBorders>
            <w:shd w:val="clear" w:color="auto" w:fill="auto"/>
            <w:vAlign w:val="center"/>
          </w:tcPr>
          <w:p w:rsidR="000941D5" w:rsidRDefault="004B7524">
            <w:pPr>
              <w:widowControl/>
              <w:jc w:val="center"/>
              <w:rPr>
                <w:rFonts w:ascii="仿宋" w:eastAsia="仿宋" w:hAnsi="仿宋" w:cs="宋体"/>
                <w:color w:val="000000"/>
                <w:kern w:val="0"/>
                <w:szCs w:val="22"/>
              </w:rPr>
            </w:pPr>
            <w:r>
              <w:rPr>
                <w:rFonts w:ascii="仿宋" w:eastAsia="仿宋" w:hAnsi="仿宋" w:cs="宋体" w:hint="eastAsia"/>
                <w:color w:val="000000"/>
                <w:kern w:val="0"/>
                <w:szCs w:val="22"/>
              </w:rPr>
              <w:t>9</w:t>
            </w:r>
          </w:p>
        </w:tc>
        <w:tc>
          <w:tcPr>
            <w:tcW w:w="3040" w:type="dxa"/>
            <w:tcBorders>
              <w:top w:val="nil"/>
              <w:left w:val="single" w:sz="4" w:space="0" w:color="auto"/>
              <w:bottom w:val="single" w:sz="4" w:space="0" w:color="auto"/>
              <w:right w:val="single" w:sz="4" w:space="0" w:color="auto"/>
            </w:tcBorders>
            <w:shd w:val="clear" w:color="auto" w:fill="auto"/>
            <w:noWrap/>
            <w:vAlign w:val="bottom"/>
          </w:tcPr>
          <w:p w:rsidR="000941D5" w:rsidRDefault="004B7524">
            <w:pPr>
              <w:widowControl/>
              <w:jc w:val="center"/>
              <w:rPr>
                <w:rFonts w:ascii="仿宋" w:eastAsia="仿宋" w:hAnsi="仿宋" w:cs="宋体"/>
                <w:color w:val="000000"/>
                <w:kern w:val="0"/>
              </w:rPr>
            </w:pPr>
            <w:r>
              <w:rPr>
                <w:rFonts w:ascii="仿宋" w:eastAsia="仿宋" w:hAnsi="仿宋" w:cs="宋体" w:hint="eastAsia"/>
                <w:color w:val="000000"/>
                <w:kern w:val="0"/>
              </w:rPr>
              <w:t>猪大排</w:t>
            </w:r>
          </w:p>
        </w:tc>
        <w:tc>
          <w:tcPr>
            <w:tcW w:w="2320" w:type="dxa"/>
            <w:tcBorders>
              <w:top w:val="nil"/>
              <w:left w:val="nil"/>
              <w:bottom w:val="single" w:sz="8" w:space="0" w:color="auto"/>
              <w:right w:val="single" w:sz="8" w:space="0" w:color="auto"/>
            </w:tcBorders>
            <w:shd w:val="clear" w:color="auto" w:fill="auto"/>
            <w:vAlign w:val="center"/>
          </w:tcPr>
          <w:p w:rsidR="000941D5" w:rsidRDefault="004B7524">
            <w:pPr>
              <w:widowControl/>
              <w:rPr>
                <w:rFonts w:ascii="仿宋" w:eastAsia="仿宋" w:hAnsi="仿宋" w:cs="宋体"/>
                <w:color w:val="000000"/>
                <w:kern w:val="0"/>
                <w:szCs w:val="22"/>
              </w:rPr>
            </w:pPr>
            <w:r>
              <w:rPr>
                <w:rFonts w:ascii="仿宋" w:eastAsia="仿宋" w:hAnsi="仿宋" w:cs="宋体" w:hint="eastAsia"/>
                <w:color w:val="000000"/>
                <w:kern w:val="0"/>
                <w:szCs w:val="22"/>
              </w:rPr>
              <w:t xml:space="preserve">　</w:t>
            </w:r>
          </w:p>
        </w:tc>
      </w:tr>
      <w:tr w:rsidR="000941D5">
        <w:trPr>
          <w:trHeight w:val="300"/>
          <w:jc w:val="center"/>
        </w:trPr>
        <w:tc>
          <w:tcPr>
            <w:tcW w:w="1080" w:type="dxa"/>
            <w:tcBorders>
              <w:top w:val="nil"/>
              <w:left w:val="single" w:sz="8" w:space="0" w:color="auto"/>
              <w:bottom w:val="single" w:sz="8" w:space="0" w:color="auto"/>
              <w:right w:val="single" w:sz="8" w:space="0" w:color="auto"/>
            </w:tcBorders>
            <w:shd w:val="clear" w:color="auto" w:fill="auto"/>
            <w:vAlign w:val="center"/>
          </w:tcPr>
          <w:p w:rsidR="000941D5" w:rsidRDefault="004B7524">
            <w:pPr>
              <w:widowControl/>
              <w:jc w:val="center"/>
              <w:rPr>
                <w:rFonts w:ascii="仿宋" w:eastAsia="仿宋" w:hAnsi="仿宋" w:cs="宋体"/>
                <w:color w:val="000000"/>
                <w:kern w:val="0"/>
                <w:szCs w:val="22"/>
              </w:rPr>
            </w:pPr>
            <w:r>
              <w:rPr>
                <w:rFonts w:ascii="仿宋" w:eastAsia="仿宋" w:hAnsi="仿宋" w:cs="宋体" w:hint="eastAsia"/>
                <w:color w:val="000000"/>
                <w:kern w:val="0"/>
                <w:szCs w:val="22"/>
              </w:rPr>
              <w:t>10</w:t>
            </w:r>
          </w:p>
        </w:tc>
        <w:tc>
          <w:tcPr>
            <w:tcW w:w="3040" w:type="dxa"/>
            <w:tcBorders>
              <w:top w:val="nil"/>
              <w:left w:val="single" w:sz="4" w:space="0" w:color="auto"/>
              <w:bottom w:val="single" w:sz="4" w:space="0" w:color="auto"/>
              <w:right w:val="single" w:sz="4" w:space="0" w:color="auto"/>
            </w:tcBorders>
            <w:shd w:val="clear" w:color="auto" w:fill="auto"/>
            <w:noWrap/>
            <w:vAlign w:val="bottom"/>
          </w:tcPr>
          <w:p w:rsidR="000941D5" w:rsidRDefault="004B7524">
            <w:pPr>
              <w:widowControl/>
              <w:jc w:val="center"/>
              <w:rPr>
                <w:rFonts w:ascii="仿宋" w:eastAsia="仿宋" w:hAnsi="仿宋" w:cs="宋体"/>
                <w:color w:val="000000"/>
                <w:kern w:val="0"/>
              </w:rPr>
            </w:pPr>
            <w:r>
              <w:rPr>
                <w:rFonts w:ascii="仿宋" w:eastAsia="仿宋" w:hAnsi="仿宋" w:cs="宋体" w:hint="eastAsia"/>
                <w:color w:val="000000"/>
                <w:kern w:val="0"/>
              </w:rPr>
              <w:t>猪大油</w:t>
            </w:r>
          </w:p>
        </w:tc>
        <w:tc>
          <w:tcPr>
            <w:tcW w:w="2320" w:type="dxa"/>
            <w:tcBorders>
              <w:top w:val="nil"/>
              <w:left w:val="nil"/>
              <w:bottom w:val="single" w:sz="8" w:space="0" w:color="auto"/>
              <w:right w:val="single" w:sz="8" w:space="0" w:color="auto"/>
            </w:tcBorders>
            <w:shd w:val="clear" w:color="auto" w:fill="auto"/>
            <w:vAlign w:val="center"/>
          </w:tcPr>
          <w:p w:rsidR="000941D5" w:rsidRDefault="004B7524">
            <w:pPr>
              <w:widowControl/>
              <w:rPr>
                <w:rFonts w:ascii="仿宋" w:eastAsia="仿宋" w:hAnsi="仿宋" w:cs="宋体"/>
                <w:color w:val="000000"/>
                <w:kern w:val="0"/>
                <w:szCs w:val="22"/>
              </w:rPr>
            </w:pPr>
            <w:r>
              <w:rPr>
                <w:rFonts w:ascii="仿宋" w:eastAsia="仿宋" w:hAnsi="仿宋" w:cs="宋体" w:hint="eastAsia"/>
                <w:color w:val="000000"/>
                <w:kern w:val="0"/>
                <w:szCs w:val="22"/>
              </w:rPr>
              <w:t xml:space="preserve">　</w:t>
            </w:r>
          </w:p>
        </w:tc>
      </w:tr>
      <w:tr w:rsidR="000941D5">
        <w:trPr>
          <w:trHeight w:val="300"/>
          <w:jc w:val="center"/>
        </w:trPr>
        <w:tc>
          <w:tcPr>
            <w:tcW w:w="1080" w:type="dxa"/>
            <w:tcBorders>
              <w:top w:val="nil"/>
              <w:left w:val="single" w:sz="8" w:space="0" w:color="auto"/>
              <w:bottom w:val="single" w:sz="8" w:space="0" w:color="auto"/>
              <w:right w:val="single" w:sz="8" w:space="0" w:color="auto"/>
            </w:tcBorders>
            <w:shd w:val="clear" w:color="auto" w:fill="auto"/>
            <w:vAlign w:val="center"/>
          </w:tcPr>
          <w:p w:rsidR="000941D5" w:rsidRDefault="004B7524">
            <w:pPr>
              <w:widowControl/>
              <w:jc w:val="center"/>
              <w:rPr>
                <w:rFonts w:ascii="仿宋" w:eastAsia="仿宋" w:hAnsi="仿宋" w:cs="宋体"/>
                <w:color w:val="000000"/>
                <w:kern w:val="0"/>
                <w:szCs w:val="22"/>
              </w:rPr>
            </w:pPr>
            <w:r>
              <w:rPr>
                <w:rFonts w:ascii="仿宋" w:eastAsia="仿宋" w:hAnsi="仿宋" w:cs="宋体" w:hint="eastAsia"/>
                <w:color w:val="000000"/>
                <w:kern w:val="0"/>
                <w:szCs w:val="22"/>
              </w:rPr>
              <w:t>11</w:t>
            </w:r>
          </w:p>
        </w:tc>
        <w:tc>
          <w:tcPr>
            <w:tcW w:w="3040" w:type="dxa"/>
            <w:tcBorders>
              <w:top w:val="nil"/>
              <w:left w:val="single" w:sz="4" w:space="0" w:color="auto"/>
              <w:bottom w:val="single" w:sz="4" w:space="0" w:color="auto"/>
              <w:right w:val="single" w:sz="4" w:space="0" w:color="auto"/>
            </w:tcBorders>
            <w:shd w:val="clear" w:color="auto" w:fill="auto"/>
            <w:noWrap/>
            <w:vAlign w:val="bottom"/>
          </w:tcPr>
          <w:p w:rsidR="000941D5" w:rsidRDefault="004B7524">
            <w:pPr>
              <w:widowControl/>
              <w:jc w:val="center"/>
              <w:rPr>
                <w:rFonts w:ascii="仿宋" w:eastAsia="仿宋" w:hAnsi="仿宋" w:cs="宋体"/>
                <w:color w:val="000000"/>
                <w:kern w:val="0"/>
              </w:rPr>
            </w:pPr>
            <w:r>
              <w:rPr>
                <w:rFonts w:ascii="仿宋" w:eastAsia="仿宋" w:hAnsi="仿宋" w:cs="宋体" w:hint="eastAsia"/>
                <w:color w:val="000000"/>
                <w:kern w:val="0"/>
              </w:rPr>
              <w:t>猪大骨</w:t>
            </w:r>
          </w:p>
        </w:tc>
        <w:tc>
          <w:tcPr>
            <w:tcW w:w="2320" w:type="dxa"/>
            <w:tcBorders>
              <w:top w:val="nil"/>
              <w:left w:val="nil"/>
              <w:bottom w:val="single" w:sz="8" w:space="0" w:color="auto"/>
              <w:right w:val="single" w:sz="8" w:space="0" w:color="auto"/>
            </w:tcBorders>
            <w:shd w:val="clear" w:color="auto" w:fill="auto"/>
            <w:vAlign w:val="center"/>
          </w:tcPr>
          <w:p w:rsidR="000941D5" w:rsidRDefault="004B7524">
            <w:pPr>
              <w:widowControl/>
              <w:rPr>
                <w:rFonts w:ascii="仿宋" w:eastAsia="仿宋" w:hAnsi="仿宋" w:cs="宋体"/>
                <w:color w:val="000000"/>
                <w:kern w:val="0"/>
                <w:szCs w:val="22"/>
              </w:rPr>
            </w:pPr>
            <w:r>
              <w:rPr>
                <w:rFonts w:ascii="仿宋" w:eastAsia="仿宋" w:hAnsi="仿宋" w:cs="宋体" w:hint="eastAsia"/>
                <w:color w:val="000000"/>
                <w:kern w:val="0"/>
                <w:szCs w:val="22"/>
              </w:rPr>
              <w:t xml:space="preserve">　</w:t>
            </w:r>
          </w:p>
        </w:tc>
      </w:tr>
      <w:tr w:rsidR="000941D5">
        <w:trPr>
          <w:trHeight w:val="300"/>
          <w:jc w:val="center"/>
        </w:trPr>
        <w:tc>
          <w:tcPr>
            <w:tcW w:w="1080" w:type="dxa"/>
            <w:tcBorders>
              <w:top w:val="nil"/>
              <w:left w:val="single" w:sz="8" w:space="0" w:color="auto"/>
              <w:bottom w:val="single" w:sz="8" w:space="0" w:color="auto"/>
              <w:right w:val="single" w:sz="8" w:space="0" w:color="auto"/>
            </w:tcBorders>
            <w:shd w:val="clear" w:color="auto" w:fill="auto"/>
            <w:vAlign w:val="center"/>
          </w:tcPr>
          <w:p w:rsidR="000941D5" w:rsidRDefault="004B7524">
            <w:pPr>
              <w:widowControl/>
              <w:jc w:val="center"/>
              <w:rPr>
                <w:rFonts w:ascii="仿宋" w:eastAsia="仿宋" w:hAnsi="仿宋" w:cs="宋体"/>
                <w:color w:val="000000"/>
                <w:kern w:val="0"/>
                <w:szCs w:val="22"/>
              </w:rPr>
            </w:pPr>
            <w:r>
              <w:rPr>
                <w:rFonts w:ascii="仿宋" w:eastAsia="仿宋" w:hAnsi="仿宋" w:cs="宋体" w:hint="eastAsia"/>
                <w:color w:val="000000"/>
                <w:kern w:val="0"/>
                <w:szCs w:val="22"/>
              </w:rPr>
              <w:t>12</w:t>
            </w:r>
          </w:p>
        </w:tc>
        <w:tc>
          <w:tcPr>
            <w:tcW w:w="3040" w:type="dxa"/>
            <w:tcBorders>
              <w:top w:val="nil"/>
              <w:left w:val="single" w:sz="4" w:space="0" w:color="auto"/>
              <w:bottom w:val="single" w:sz="4" w:space="0" w:color="auto"/>
              <w:right w:val="single" w:sz="4" w:space="0" w:color="auto"/>
            </w:tcBorders>
            <w:shd w:val="clear" w:color="auto" w:fill="auto"/>
            <w:noWrap/>
            <w:vAlign w:val="bottom"/>
          </w:tcPr>
          <w:p w:rsidR="000941D5" w:rsidRDefault="004B7524">
            <w:pPr>
              <w:widowControl/>
              <w:jc w:val="center"/>
              <w:rPr>
                <w:rFonts w:ascii="仿宋" w:eastAsia="仿宋" w:hAnsi="仿宋" w:cs="宋体"/>
                <w:color w:val="000000"/>
                <w:kern w:val="0"/>
              </w:rPr>
            </w:pPr>
            <w:r>
              <w:rPr>
                <w:rFonts w:ascii="仿宋" w:eastAsia="仿宋" w:hAnsi="仿宋" w:cs="宋体" w:hint="eastAsia"/>
                <w:color w:val="000000"/>
                <w:kern w:val="0"/>
              </w:rPr>
              <w:t>猪肝</w:t>
            </w:r>
          </w:p>
        </w:tc>
        <w:tc>
          <w:tcPr>
            <w:tcW w:w="2320" w:type="dxa"/>
            <w:tcBorders>
              <w:top w:val="nil"/>
              <w:left w:val="nil"/>
              <w:bottom w:val="single" w:sz="8" w:space="0" w:color="auto"/>
              <w:right w:val="single" w:sz="8" w:space="0" w:color="auto"/>
            </w:tcBorders>
            <w:shd w:val="clear" w:color="auto" w:fill="auto"/>
            <w:vAlign w:val="center"/>
          </w:tcPr>
          <w:p w:rsidR="000941D5" w:rsidRDefault="004B7524">
            <w:pPr>
              <w:widowControl/>
              <w:rPr>
                <w:rFonts w:ascii="仿宋" w:eastAsia="仿宋" w:hAnsi="仿宋" w:cs="宋体"/>
                <w:color w:val="000000"/>
                <w:kern w:val="0"/>
                <w:szCs w:val="22"/>
              </w:rPr>
            </w:pPr>
            <w:r>
              <w:rPr>
                <w:rFonts w:ascii="仿宋" w:eastAsia="仿宋" w:hAnsi="仿宋" w:cs="宋体" w:hint="eastAsia"/>
                <w:color w:val="000000"/>
                <w:kern w:val="0"/>
                <w:szCs w:val="22"/>
              </w:rPr>
              <w:t xml:space="preserve">　</w:t>
            </w:r>
          </w:p>
        </w:tc>
      </w:tr>
      <w:tr w:rsidR="000941D5">
        <w:trPr>
          <w:trHeight w:val="300"/>
          <w:jc w:val="center"/>
        </w:trPr>
        <w:tc>
          <w:tcPr>
            <w:tcW w:w="1080" w:type="dxa"/>
            <w:tcBorders>
              <w:top w:val="nil"/>
              <w:left w:val="single" w:sz="8" w:space="0" w:color="auto"/>
              <w:bottom w:val="single" w:sz="8" w:space="0" w:color="auto"/>
              <w:right w:val="single" w:sz="8" w:space="0" w:color="auto"/>
            </w:tcBorders>
            <w:shd w:val="clear" w:color="auto" w:fill="auto"/>
            <w:vAlign w:val="center"/>
          </w:tcPr>
          <w:p w:rsidR="000941D5" w:rsidRDefault="004B7524">
            <w:pPr>
              <w:widowControl/>
              <w:jc w:val="center"/>
              <w:rPr>
                <w:rFonts w:ascii="仿宋" w:eastAsia="仿宋" w:hAnsi="仿宋" w:cs="宋体"/>
                <w:color w:val="000000"/>
                <w:kern w:val="0"/>
                <w:szCs w:val="22"/>
              </w:rPr>
            </w:pPr>
            <w:r>
              <w:rPr>
                <w:rFonts w:ascii="仿宋" w:eastAsia="仿宋" w:hAnsi="仿宋" w:cs="宋体" w:hint="eastAsia"/>
                <w:color w:val="000000"/>
                <w:kern w:val="0"/>
                <w:szCs w:val="22"/>
              </w:rPr>
              <w:t>13</w:t>
            </w:r>
          </w:p>
        </w:tc>
        <w:tc>
          <w:tcPr>
            <w:tcW w:w="3040" w:type="dxa"/>
            <w:tcBorders>
              <w:top w:val="nil"/>
              <w:left w:val="single" w:sz="4" w:space="0" w:color="auto"/>
              <w:bottom w:val="single" w:sz="4" w:space="0" w:color="auto"/>
              <w:right w:val="single" w:sz="4" w:space="0" w:color="auto"/>
            </w:tcBorders>
            <w:shd w:val="clear" w:color="auto" w:fill="auto"/>
            <w:noWrap/>
            <w:vAlign w:val="bottom"/>
          </w:tcPr>
          <w:p w:rsidR="000941D5" w:rsidRDefault="004B7524">
            <w:pPr>
              <w:widowControl/>
              <w:jc w:val="center"/>
              <w:rPr>
                <w:rFonts w:ascii="仿宋" w:eastAsia="仿宋" w:hAnsi="仿宋" w:cs="宋体"/>
                <w:color w:val="000000"/>
                <w:kern w:val="0"/>
              </w:rPr>
            </w:pPr>
            <w:r>
              <w:rPr>
                <w:rFonts w:ascii="仿宋" w:eastAsia="仿宋" w:hAnsi="仿宋" w:cs="宋体" w:hint="eastAsia"/>
                <w:color w:val="000000"/>
                <w:kern w:val="0"/>
              </w:rPr>
              <w:t>猪后腿肉</w:t>
            </w:r>
          </w:p>
        </w:tc>
        <w:tc>
          <w:tcPr>
            <w:tcW w:w="2320" w:type="dxa"/>
            <w:tcBorders>
              <w:top w:val="nil"/>
              <w:left w:val="nil"/>
              <w:bottom w:val="single" w:sz="8" w:space="0" w:color="auto"/>
              <w:right w:val="single" w:sz="8" w:space="0" w:color="auto"/>
            </w:tcBorders>
            <w:shd w:val="clear" w:color="auto" w:fill="auto"/>
            <w:vAlign w:val="center"/>
          </w:tcPr>
          <w:p w:rsidR="000941D5" w:rsidRDefault="004B7524">
            <w:pPr>
              <w:widowControl/>
              <w:rPr>
                <w:rFonts w:ascii="仿宋" w:eastAsia="仿宋" w:hAnsi="仿宋" w:cs="宋体"/>
                <w:color w:val="000000"/>
                <w:kern w:val="0"/>
                <w:szCs w:val="22"/>
              </w:rPr>
            </w:pPr>
            <w:r>
              <w:rPr>
                <w:rFonts w:ascii="仿宋" w:eastAsia="仿宋" w:hAnsi="仿宋" w:cs="宋体" w:hint="eastAsia"/>
                <w:color w:val="000000"/>
                <w:kern w:val="0"/>
                <w:szCs w:val="22"/>
              </w:rPr>
              <w:t xml:space="preserve">　</w:t>
            </w:r>
          </w:p>
        </w:tc>
      </w:tr>
      <w:tr w:rsidR="000941D5">
        <w:trPr>
          <w:trHeight w:val="300"/>
          <w:jc w:val="center"/>
        </w:trPr>
        <w:tc>
          <w:tcPr>
            <w:tcW w:w="1080" w:type="dxa"/>
            <w:tcBorders>
              <w:top w:val="nil"/>
              <w:left w:val="single" w:sz="8" w:space="0" w:color="auto"/>
              <w:bottom w:val="single" w:sz="8" w:space="0" w:color="auto"/>
              <w:right w:val="single" w:sz="8" w:space="0" w:color="auto"/>
            </w:tcBorders>
            <w:shd w:val="clear" w:color="auto" w:fill="auto"/>
            <w:vAlign w:val="center"/>
          </w:tcPr>
          <w:p w:rsidR="000941D5" w:rsidRDefault="004B7524">
            <w:pPr>
              <w:widowControl/>
              <w:jc w:val="center"/>
              <w:rPr>
                <w:rFonts w:ascii="仿宋" w:eastAsia="仿宋" w:hAnsi="仿宋" w:cs="宋体"/>
                <w:color w:val="000000"/>
                <w:kern w:val="0"/>
                <w:szCs w:val="22"/>
              </w:rPr>
            </w:pPr>
            <w:r>
              <w:rPr>
                <w:rFonts w:ascii="仿宋" w:eastAsia="仿宋" w:hAnsi="仿宋" w:cs="宋体" w:hint="eastAsia"/>
                <w:color w:val="000000"/>
                <w:kern w:val="0"/>
                <w:szCs w:val="22"/>
              </w:rPr>
              <w:t>14</w:t>
            </w:r>
          </w:p>
        </w:tc>
        <w:tc>
          <w:tcPr>
            <w:tcW w:w="3040" w:type="dxa"/>
            <w:tcBorders>
              <w:top w:val="nil"/>
              <w:left w:val="single" w:sz="4" w:space="0" w:color="auto"/>
              <w:bottom w:val="single" w:sz="4" w:space="0" w:color="auto"/>
              <w:right w:val="single" w:sz="4" w:space="0" w:color="auto"/>
            </w:tcBorders>
            <w:shd w:val="clear" w:color="auto" w:fill="auto"/>
            <w:noWrap/>
            <w:vAlign w:val="bottom"/>
          </w:tcPr>
          <w:p w:rsidR="000941D5" w:rsidRDefault="004B7524">
            <w:pPr>
              <w:widowControl/>
              <w:jc w:val="center"/>
              <w:rPr>
                <w:rFonts w:ascii="仿宋" w:eastAsia="仿宋" w:hAnsi="仿宋" w:cs="宋体"/>
                <w:color w:val="000000"/>
                <w:kern w:val="0"/>
              </w:rPr>
            </w:pPr>
            <w:r>
              <w:rPr>
                <w:rFonts w:ascii="仿宋" w:eastAsia="仿宋" w:hAnsi="仿宋" w:cs="宋体" w:hint="eastAsia"/>
                <w:color w:val="000000"/>
                <w:kern w:val="0"/>
              </w:rPr>
              <w:t>猪前腿肉</w:t>
            </w:r>
          </w:p>
        </w:tc>
        <w:tc>
          <w:tcPr>
            <w:tcW w:w="2320" w:type="dxa"/>
            <w:tcBorders>
              <w:top w:val="nil"/>
              <w:left w:val="nil"/>
              <w:bottom w:val="single" w:sz="8" w:space="0" w:color="auto"/>
              <w:right w:val="single" w:sz="8" w:space="0" w:color="auto"/>
            </w:tcBorders>
            <w:shd w:val="clear" w:color="auto" w:fill="auto"/>
            <w:vAlign w:val="center"/>
          </w:tcPr>
          <w:p w:rsidR="000941D5" w:rsidRDefault="004B7524">
            <w:pPr>
              <w:widowControl/>
              <w:rPr>
                <w:rFonts w:ascii="仿宋" w:eastAsia="仿宋" w:hAnsi="仿宋" w:cs="宋体"/>
                <w:color w:val="000000"/>
                <w:kern w:val="0"/>
                <w:szCs w:val="22"/>
              </w:rPr>
            </w:pPr>
            <w:r>
              <w:rPr>
                <w:rFonts w:ascii="仿宋" w:eastAsia="仿宋" w:hAnsi="仿宋" w:cs="宋体" w:hint="eastAsia"/>
                <w:color w:val="000000"/>
                <w:kern w:val="0"/>
                <w:szCs w:val="22"/>
              </w:rPr>
              <w:t xml:space="preserve">　</w:t>
            </w:r>
          </w:p>
        </w:tc>
      </w:tr>
      <w:tr w:rsidR="000941D5">
        <w:trPr>
          <w:trHeight w:val="300"/>
          <w:jc w:val="center"/>
        </w:trPr>
        <w:tc>
          <w:tcPr>
            <w:tcW w:w="1080" w:type="dxa"/>
            <w:tcBorders>
              <w:top w:val="nil"/>
              <w:left w:val="single" w:sz="8" w:space="0" w:color="auto"/>
              <w:bottom w:val="single" w:sz="8" w:space="0" w:color="auto"/>
              <w:right w:val="single" w:sz="8" w:space="0" w:color="auto"/>
            </w:tcBorders>
            <w:shd w:val="clear" w:color="auto" w:fill="auto"/>
            <w:vAlign w:val="center"/>
          </w:tcPr>
          <w:p w:rsidR="000941D5" w:rsidRDefault="004B7524">
            <w:pPr>
              <w:widowControl/>
              <w:jc w:val="center"/>
              <w:rPr>
                <w:rFonts w:ascii="仿宋" w:eastAsia="仿宋" w:hAnsi="仿宋" w:cs="宋体"/>
                <w:color w:val="000000"/>
                <w:kern w:val="0"/>
                <w:szCs w:val="22"/>
              </w:rPr>
            </w:pPr>
            <w:r>
              <w:rPr>
                <w:rFonts w:ascii="仿宋" w:eastAsia="仿宋" w:hAnsi="仿宋" w:cs="宋体" w:hint="eastAsia"/>
                <w:color w:val="000000"/>
                <w:kern w:val="0"/>
                <w:szCs w:val="22"/>
              </w:rPr>
              <w:t>15</w:t>
            </w:r>
          </w:p>
        </w:tc>
        <w:tc>
          <w:tcPr>
            <w:tcW w:w="3040" w:type="dxa"/>
            <w:tcBorders>
              <w:top w:val="nil"/>
              <w:left w:val="single" w:sz="4" w:space="0" w:color="auto"/>
              <w:bottom w:val="single" w:sz="4" w:space="0" w:color="auto"/>
              <w:right w:val="single" w:sz="4" w:space="0" w:color="auto"/>
            </w:tcBorders>
            <w:shd w:val="clear" w:color="auto" w:fill="auto"/>
            <w:noWrap/>
            <w:vAlign w:val="bottom"/>
          </w:tcPr>
          <w:p w:rsidR="000941D5" w:rsidRDefault="004B7524">
            <w:pPr>
              <w:widowControl/>
              <w:jc w:val="center"/>
              <w:rPr>
                <w:rFonts w:ascii="仿宋" w:eastAsia="仿宋" w:hAnsi="仿宋" w:cs="宋体"/>
                <w:color w:val="000000"/>
                <w:kern w:val="0"/>
              </w:rPr>
            </w:pPr>
            <w:r>
              <w:rPr>
                <w:rFonts w:ascii="仿宋" w:eastAsia="仿宋" w:hAnsi="仿宋" w:cs="宋体" w:hint="eastAsia"/>
                <w:color w:val="000000"/>
                <w:kern w:val="0"/>
              </w:rPr>
              <w:t>猪精肉</w:t>
            </w:r>
          </w:p>
        </w:tc>
        <w:tc>
          <w:tcPr>
            <w:tcW w:w="2320" w:type="dxa"/>
            <w:tcBorders>
              <w:top w:val="nil"/>
              <w:left w:val="nil"/>
              <w:bottom w:val="single" w:sz="8" w:space="0" w:color="auto"/>
              <w:right w:val="single" w:sz="8" w:space="0" w:color="auto"/>
            </w:tcBorders>
            <w:shd w:val="clear" w:color="auto" w:fill="auto"/>
            <w:vAlign w:val="center"/>
          </w:tcPr>
          <w:p w:rsidR="000941D5" w:rsidRDefault="004B7524">
            <w:pPr>
              <w:widowControl/>
              <w:rPr>
                <w:rFonts w:ascii="仿宋" w:eastAsia="仿宋" w:hAnsi="仿宋" w:cs="宋体"/>
                <w:color w:val="000000"/>
                <w:kern w:val="0"/>
                <w:szCs w:val="22"/>
              </w:rPr>
            </w:pPr>
            <w:r>
              <w:rPr>
                <w:rFonts w:ascii="仿宋" w:eastAsia="仿宋" w:hAnsi="仿宋" w:cs="宋体" w:hint="eastAsia"/>
                <w:color w:val="000000"/>
                <w:kern w:val="0"/>
                <w:szCs w:val="22"/>
              </w:rPr>
              <w:t xml:space="preserve">　</w:t>
            </w:r>
          </w:p>
        </w:tc>
      </w:tr>
      <w:tr w:rsidR="000941D5">
        <w:trPr>
          <w:trHeight w:val="300"/>
          <w:jc w:val="center"/>
        </w:trPr>
        <w:tc>
          <w:tcPr>
            <w:tcW w:w="1080" w:type="dxa"/>
            <w:tcBorders>
              <w:top w:val="nil"/>
              <w:left w:val="single" w:sz="8" w:space="0" w:color="auto"/>
              <w:bottom w:val="single" w:sz="8" w:space="0" w:color="auto"/>
              <w:right w:val="single" w:sz="8" w:space="0" w:color="auto"/>
            </w:tcBorders>
            <w:shd w:val="clear" w:color="auto" w:fill="auto"/>
            <w:vAlign w:val="center"/>
          </w:tcPr>
          <w:p w:rsidR="000941D5" w:rsidRDefault="004B7524">
            <w:pPr>
              <w:widowControl/>
              <w:jc w:val="center"/>
              <w:rPr>
                <w:rFonts w:ascii="仿宋" w:eastAsia="仿宋" w:hAnsi="仿宋" w:cs="宋体"/>
                <w:color w:val="000000"/>
                <w:kern w:val="0"/>
                <w:szCs w:val="22"/>
              </w:rPr>
            </w:pPr>
            <w:r>
              <w:rPr>
                <w:rFonts w:ascii="仿宋" w:eastAsia="仿宋" w:hAnsi="仿宋" w:cs="宋体" w:hint="eastAsia"/>
                <w:color w:val="000000"/>
                <w:kern w:val="0"/>
                <w:szCs w:val="22"/>
              </w:rPr>
              <w:t>16</w:t>
            </w:r>
          </w:p>
        </w:tc>
        <w:tc>
          <w:tcPr>
            <w:tcW w:w="3040" w:type="dxa"/>
            <w:tcBorders>
              <w:top w:val="nil"/>
              <w:left w:val="single" w:sz="4" w:space="0" w:color="auto"/>
              <w:bottom w:val="single" w:sz="4" w:space="0" w:color="auto"/>
              <w:right w:val="single" w:sz="4" w:space="0" w:color="auto"/>
            </w:tcBorders>
            <w:shd w:val="clear" w:color="auto" w:fill="auto"/>
            <w:noWrap/>
            <w:vAlign w:val="bottom"/>
          </w:tcPr>
          <w:p w:rsidR="000941D5" w:rsidRDefault="004B7524">
            <w:pPr>
              <w:widowControl/>
              <w:jc w:val="center"/>
              <w:rPr>
                <w:rFonts w:ascii="仿宋" w:eastAsia="仿宋" w:hAnsi="仿宋" w:cs="宋体"/>
                <w:color w:val="000000"/>
                <w:kern w:val="0"/>
              </w:rPr>
            </w:pPr>
            <w:r>
              <w:rPr>
                <w:rFonts w:ascii="仿宋" w:eastAsia="仿宋" w:hAnsi="仿宋" w:cs="宋体" w:hint="eastAsia"/>
                <w:color w:val="000000"/>
                <w:kern w:val="0"/>
              </w:rPr>
              <w:t>猪蹄</w:t>
            </w:r>
          </w:p>
        </w:tc>
        <w:tc>
          <w:tcPr>
            <w:tcW w:w="2320" w:type="dxa"/>
            <w:tcBorders>
              <w:top w:val="nil"/>
              <w:left w:val="nil"/>
              <w:bottom w:val="single" w:sz="8" w:space="0" w:color="auto"/>
              <w:right w:val="single" w:sz="8" w:space="0" w:color="auto"/>
            </w:tcBorders>
            <w:shd w:val="clear" w:color="auto" w:fill="auto"/>
            <w:vAlign w:val="center"/>
          </w:tcPr>
          <w:p w:rsidR="000941D5" w:rsidRDefault="004B7524">
            <w:pPr>
              <w:widowControl/>
              <w:rPr>
                <w:rFonts w:ascii="仿宋" w:eastAsia="仿宋" w:hAnsi="仿宋" w:cs="宋体"/>
                <w:color w:val="000000"/>
                <w:kern w:val="0"/>
                <w:szCs w:val="22"/>
              </w:rPr>
            </w:pPr>
            <w:r>
              <w:rPr>
                <w:rFonts w:ascii="仿宋" w:eastAsia="仿宋" w:hAnsi="仿宋" w:cs="宋体" w:hint="eastAsia"/>
                <w:color w:val="000000"/>
                <w:kern w:val="0"/>
                <w:szCs w:val="22"/>
              </w:rPr>
              <w:t xml:space="preserve">　</w:t>
            </w:r>
          </w:p>
        </w:tc>
      </w:tr>
      <w:tr w:rsidR="000941D5">
        <w:trPr>
          <w:trHeight w:val="300"/>
          <w:jc w:val="center"/>
        </w:trPr>
        <w:tc>
          <w:tcPr>
            <w:tcW w:w="1080" w:type="dxa"/>
            <w:tcBorders>
              <w:top w:val="nil"/>
              <w:left w:val="single" w:sz="8" w:space="0" w:color="auto"/>
              <w:bottom w:val="single" w:sz="8" w:space="0" w:color="auto"/>
              <w:right w:val="single" w:sz="8" w:space="0" w:color="auto"/>
            </w:tcBorders>
            <w:shd w:val="clear" w:color="auto" w:fill="auto"/>
            <w:vAlign w:val="center"/>
          </w:tcPr>
          <w:p w:rsidR="000941D5" w:rsidRDefault="004B7524">
            <w:pPr>
              <w:widowControl/>
              <w:jc w:val="center"/>
              <w:rPr>
                <w:rFonts w:ascii="仿宋" w:eastAsia="仿宋" w:hAnsi="仿宋" w:cs="宋体"/>
                <w:color w:val="000000"/>
                <w:kern w:val="0"/>
                <w:szCs w:val="22"/>
              </w:rPr>
            </w:pPr>
            <w:r>
              <w:rPr>
                <w:rFonts w:ascii="仿宋" w:eastAsia="仿宋" w:hAnsi="仿宋" w:cs="宋体" w:hint="eastAsia"/>
                <w:color w:val="000000"/>
                <w:kern w:val="0"/>
                <w:szCs w:val="22"/>
              </w:rPr>
              <w:t>17</w:t>
            </w:r>
          </w:p>
        </w:tc>
        <w:tc>
          <w:tcPr>
            <w:tcW w:w="3040" w:type="dxa"/>
            <w:tcBorders>
              <w:top w:val="nil"/>
              <w:left w:val="single" w:sz="4" w:space="0" w:color="auto"/>
              <w:bottom w:val="single" w:sz="4" w:space="0" w:color="auto"/>
              <w:right w:val="single" w:sz="4" w:space="0" w:color="auto"/>
            </w:tcBorders>
            <w:shd w:val="clear" w:color="auto" w:fill="auto"/>
            <w:noWrap/>
            <w:vAlign w:val="bottom"/>
          </w:tcPr>
          <w:p w:rsidR="000941D5" w:rsidRDefault="004B7524">
            <w:pPr>
              <w:widowControl/>
              <w:jc w:val="center"/>
              <w:rPr>
                <w:rFonts w:ascii="仿宋" w:eastAsia="仿宋" w:hAnsi="仿宋" w:cs="宋体"/>
                <w:color w:val="000000"/>
                <w:kern w:val="0"/>
              </w:rPr>
            </w:pPr>
            <w:r>
              <w:rPr>
                <w:rFonts w:ascii="仿宋" w:eastAsia="仿宋" w:hAnsi="仿宋" w:cs="宋体" w:hint="eastAsia"/>
                <w:color w:val="000000"/>
                <w:kern w:val="0"/>
              </w:rPr>
              <w:t>猪小排(去胫骨去大排)</w:t>
            </w:r>
          </w:p>
        </w:tc>
        <w:tc>
          <w:tcPr>
            <w:tcW w:w="2320" w:type="dxa"/>
            <w:tcBorders>
              <w:top w:val="nil"/>
              <w:left w:val="nil"/>
              <w:bottom w:val="single" w:sz="8" w:space="0" w:color="auto"/>
              <w:right w:val="single" w:sz="8" w:space="0" w:color="auto"/>
            </w:tcBorders>
            <w:shd w:val="clear" w:color="auto" w:fill="auto"/>
            <w:vAlign w:val="center"/>
          </w:tcPr>
          <w:p w:rsidR="000941D5" w:rsidRDefault="004B7524">
            <w:pPr>
              <w:widowControl/>
              <w:rPr>
                <w:rFonts w:ascii="仿宋" w:eastAsia="仿宋" w:hAnsi="仿宋" w:cs="宋体"/>
                <w:color w:val="000000"/>
                <w:kern w:val="0"/>
                <w:szCs w:val="22"/>
              </w:rPr>
            </w:pPr>
            <w:r>
              <w:rPr>
                <w:rFonts w:ascii="仿宋" w:eastAsia="仿宋" w:hAnsi="仿宋" w:cs="宋体" w:hint="eastAsia"/>
                <w:color w:val="000000"/>
                <w:kern w:val="0"/>
                <w:szCs w:val="22"/>
              </w:rPr>
              <w:t xml:space="preserve">　</w:t>
            </w:r>
          </w:p>
        </w:tc>
      </w:tr>
      <w:tr w:rsidR="000941D5">
        <w:trPr>
          <w:trHeight w:val="300"/>
          <w:jc w:val="center"/>
        </w:trPr>
        <w:tc>
          <w:tcPr>
            <w:tcW w:w="1080" w:type="dxa"/>
            <w:tcBorders>
              <w:top w:val="nil"/>
              <w:left w:val="single" w:sz="8" w:space="0" w:color="auto"/>
              <w:bottom w:val="single" w:sz="8" w:space="0" w:color="auto"/>
              <w:right w:val="single" w:sz="8" w:space="0" w:color="auto"/>
            </w:tcBorders>
            <w:shd w:val="clear" w:color="auto" w:fill="auto"/>
            <w:vAlign w:val="center"/>
          </w:tcPr>
          <w:p w:rsidR="000941D5" w:rsidRDefault="004B7524">
            <w:pPr>
              <w:widowControl/>
              <w:jc w:val="center"/>
              <w:rPr>
                <w:rFonts w:ascii="仿宋" w:eastAsia="仿宋" w:hAnsi="仿宋" w:cs="宋体"/>
                <w:color w:val="000000"/>
                <w:kern w:val="0"/>
                <w:szCs w:val="22"/>
              </w:rPr>
            </w:pPr>
            <w:r>
              <w:rPr>
                <w:rFonts w:ascii="仿宋" w:eastAsia="仿宋" w:hAnsi="仿宋" w:cs="宋体" w:hint="eastAsia"/>
                <w:color w:val="000000"/>
                <w:kern w:val="0"/>
                <w:szCs w:val="22"/>
              </w:rPr>
              <w:t>18</w:t>
            </w:r>
          </w:p>
        </w:tc>
        <w:tc>
          <w:tcPr>
            <w:tcW w:w="3040" w:type="dxa"/>
            <w:tcBorders>
              <w:top w:val="nil"/>
              <w:left w:val="single" w:sz="4" w:space="0" w:color="auto"/>
              <w:bottom w:val="single" w:sz="4" w:space="0" w:color="auto"/>
              <w:right w:val="single" w:sz="4" w:space="0" w:color="auto"/>
            </w:tcBorders>
            <w:shd w:val="clear" w:color="auto" w:fill="auto"/>
            <w:noWrap/>
            <w:vAlign w:val="bottom"/>
          </w:tcPr>
          <w:p w:rsidR="000941D5" w:rsidRDefault="004B7524">
            <w:pPr>
              <w:widowControl/>
              <w:jc w:val="center"/>
              <w:rPr>
                <w:rFonts w:ascii="仿宋" w:eastAsia="仿宋" w:hAnsi="仿宋" w:cs="宋体"/>
                <w:color w:val="000000"/>
                <w:kern w:val="0"/>
              </w:rPr>
            </w:pPr>
            <w:proofErr w:type="gramStart"/>
            <w:r>
              <w:rPr>
                <w:rFonts w:ascii="仿宋" w:eastAsia="仿宋" w:hAnsi="仿宋" w:cs="宋体" w:hint="eastAsia"/>
                <w:color w:val="000000"/>
                <w:kern w:val="0"/>
              </w:rPr>
              <w:t>猪圆骨</w:t>
            </w:r>
            <w:proofErr w:type="gramEnd"/>
          </w:p>
        </w:tc>
        <w:tc>
          <w:tcPr>
            <w:tcW w:w="2320" w:type="dxa"/>
            <w:tcBorders>
              <w:top w:val="nil"/>
              <w:left w:val="nil"/>
              <w:bottom w:val="single" w:sz="8" w:space="0" w:color="auto"/>
              <w:right w:val="single" w:sz="8" w:space="0" w:color="auto"/>
            </w:tcBorders>
            <w:shd w:val="clear" w:color="auto" w:fill="auto"/>
            <w:vAlign w:val="center"/>
          </w:tcPr>
          <w:p w:rsidR="000941D5" w:rsidRDefault="004B7524">
            <w:pPr>
              <w:widowControl/>
              <w:rPr>
                <w:rFonts w:ascii="仿宋" w:eastAsia="仿宋" w:hAnsi="仿宋" w:cs="宋体"/>
                <w:color w:val="000000"/>
                <w:kern w:val="0"/>
                <w:szCs w:val="22"/>
              </w:rPr>
            </w:pPr>
            <w:r>
              <w:rPr>
                <w:rFonts w:ascii="仿宋" w:eastAsia="仿宋" w:hAnsi="仿宋" w:cs="宋体" w:hint="eastAsia"/>
                <w:color w:val="000000"/>
                <w:kern w:val="0"/>
                <w:szCs w:val="22"/>
              </w:rPr>
              <w:t xml:space="preserve">　</w:t>
            </w:r>
          </w:p>
        </w:tc>
      </w:tr>
      <w:tr w:rsidR="000941D5" w:rsidTr="004B7524">
        <w:trPr>
          <w:trHeight w:val="300"/>
          <w:jc w:val="center"/>
        </w:trPr>
        <w:tc>
          <w:tcPr>
            <w:tcW w:w="1080" w:type="dxa"/>
            <w:tcBorders>
              <w:top w:val="nil"/>
              <w:left w:val="single" w:sz="8" w:space="0" w:color="auto"/>
              <w:bottom w:val="single" w:sz="4" w:space="0" w:color="auto"/>
              <w:right w:val="single" w:sz="8" w:space="0" w:color="auto"/>
            </w:tcBorders>
            <w:shd w:val="clear" w:color="auto" w:fill="auto"/>
            <w:vAlign w:val="center"/>
          </w:tcPr>
          <w:p w:rsidR="000941D5" w:rsidRDefault="004B7524">
            <w:pPr>
              <w:widowControl/>
              <w:jc w:val="center"/>
              <w:rPr>
                <w:rFonts w:ascii="仿宋" w:eastAsia="仿宋" w:hAnsi="仿宋" w:cs="宋体"/>
                <w:color w:val="000000"/>
                <w:kern w:val="0"/>
                <w:szCs w:val="22"/>
              </w:rPr>
            </w:pPr>
            <w:r>
              <w:rPr>
                <w:rFonts w:ascii="仿宋" w:eastAsia="仿宋" w:hAnsi="仿宋" w:cs="宋体" w:hint="eastAsia"/>
                <w:color w:val="000000"/>
                <w:kern w:val="0"/>
                <w:szCs w:val="22"/>
              </w:rPr>
              <w:t>19</w:t>
            </w:r>
          </w:p>
        </w:tc>
        <w:tc>
          <w:tcPr>
            <w:tcW w:w="3040" w:type="dxa"/>
            <w:tcBorders>
              <w:top w:val="nil"/>
              <w:left w:val="single" w:sz="4" w:space="0" w:color="auto"/>
              <w:bottom w:val="single" w:sz="4" w:space="0" w:color="auto"/>
              <w:right w:val="single" w:sz="4" w:space="0" w:color="auto"/>
            </w:tcBorders>
            <w:shd w:val="clear" w:color="auto" w:fill="auto"/>
            <w:noWrap/>
            <w:vAlign w:val="bottom"/>
          </w:tcPr>
          <w:p w:rsidR="000941D5" w:rsidRDefault="004B7524">
            <w:pPr>
              <w:widowControl/>
              <w:jc w:val="center"/>
              <w:rPr>
                <w:rFonts w:ascii="仿宋" w:eastAsia="仿宋" w:hAnsi="仿宋" w:cs="宋体"/>
                <w:color w:val="000000"/>
                <w:kern w:val="0"/>
              </w:rPr>
            </w:pPr>
            <w:proofErr w:type="gramStart"/>
            <w:r>
              <w:rPr>
                <w:rFonts w:ascii="仿宋" w:eastAsia="仿宋" w:hAnsi="仿宋" w:cs="宋体" w:hint="eastAsia"/>
                <w:color w:val="000000"/>
                <w:kern w:val="0"/>
              </w:rPr>
              <w:t>猪圆骨</w:t>
            </w:r>
            <w:proofErr w:type="gramEnd"/>
            <w:r>
              <w:rPr>
                <w:rFonts w:ascii="仿宋" w:eastAsia="仿宋" w:hAnsi="仿宋" w:cs="宋体" w:hint="eastAsia"/>
                <w:color w:val="000000"/>
                <w:kern w:val="0"/>
              </w:rPr>
              <w:t>带肉</w:t>
            </w:r>
          </w:p>
        </w:tc>
        <w:tc>
          <w:tcPr>
            <w:tcW w:w="2320" w:type="dxa"/>
            <w:tcBorders>
              <w:top w:val="nil"/>
              <w:left w:val="nil"/>
              <w:bottom w:val="single" w:sz="4" w:space="0" w:color="auto"/>
              <w:right w:val="single" w:sz="8" w:space="0" w:color="auto"/>
            </w:tcBorders>
            <w:shd w:val="clear" w:color="auto" w:fill="auto"/>
            <w:vAlign w:val="center"/>
          </w:tcPr>
          <w:p w:rsidR="000941D5" w:rsidRDefault="004B7524">
            <w:pPr>
              <w:widowControl/>
              <w:rPr>
                <w:rFonts w:ascii="仿宋" w:eastAsia="仿宋" w:hAnsi="仿宋" w:cs="宋体"/>
                <w:color w:val="000000"/>
                <w:kern w:val="0"/>
                <w:szCs w:val="22"/>
              </w:rPr>
            </w:pPr>
            <w:r>
              <w:rPr>
                <w:rFonts w:ascii="仿宋" w:eastAsia="仿宋" w:hAnsi="仿宋" w:cs="宋体" w:hint="eastAsia"/>
                <w:color w:val="000000"/>
                <w:kern w:val="0"/>
                <w:szCs w:val="22"/>
              </w:rPr>
              <w:t xml:space="preserve">　</w:t>
            </w:r>
          </w:p>
        </w:tc>
      </w:tr>
      <w:tr w:rsidR="000941D5" w:rsidTr="004B7524">
        <w:trPr>
          <w:trHeight w:val="300"/>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941D5" w:rsidRDefault="004B7524">
            <w:pPr>
              <w:widowControl/>
              <w:jc w:val="center"/>
              <w:rPr>
                <w:rFonts w:ascii="仿宋" w:eastAsia="仿宋" w:hAnsi="仿宋" w:cs="宋体"/>
                <w:color w:val="000000"/>
                <w:kern w:val="0"/>
                <w:szCs w:val="22"/>
              </w:rPr>
            </w:pPr>
            <w:r>
              <w:rPr>
                <w:rFonts w:ascii="仿宋" w:eastAsia="仿宋" w:hAnsi="仿宋" w:cs="宋体" w:hint="eastAsia"/>
                <w:color w:val="000000"/>
                <w:kern w:val="0"/>
                <w:szCs w:val="22"/>
              </w:rPr>
              <w:t>20</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41D5" w:rsidRDefault="004B7524">
            <w:pPr>
              <w:widowControl/>
              <w:jc w:val="center"/>
              <w:rPr>
                <w:rFonts w:ascii="仿宋" w:eastAsia="仿宋" w:hAnsi="仿宋" w:cs="宋体"/>
                <w:color w:val="000000"/>
                <w:kern w:val="0"/>
              </w:rPr>
            </w:pPr>
            <w:r>
              <w:rPr>
                <w:rFonts w:ascii="仿宋" w:eastAsia="仿宋" w:hAnsi="仿宋" w:cs="宋体" w:hint="eastAsia"/>
                <w:color w:val="000000"/>
                <w:kern w:val="0"/>
              </w:rPr>
              <w:t>三七肉</w:t>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rsidR="000941D5" w:rsidRDefault="004B7524">
            <w:pPr>
              <w:widowControl/>
              <w:rPr>
                <w:rFonts w:ascii="仿宋" w:eastAsia="仿宋" w:hAnsi="仿宋" w:cs="宋体"/>
                <w:color w:val="000000"/>
                <w:kern w:val="0"/>
                <w:szCs w:val="22"/>
              </w:rPr>
            </w:pPr>
            <w:r>
              <w:rPr>
                <w:rFonts w:ascii="仿宋" w:eastAsia="仿宋" w:hAnsi="仿宋" w:cs="宋体" w:hint="eastAsia"/>
                <w:color w:val="000000"/>
                <w:kern w:val="0"/>
                <w:szCs w:val="22"/>
              </w:rPr>
              <w:t xml:space="preserve">　</w:t>
            </w:r>
          </w:p>
        </w:tc>
      </w:tr>
    </w:tbl>
    <w:p w:rsidR="000941D5" w:rsidRDefault="000941D5">
      <w:pPr>
        <w:spacing w:line="320" w:lineRule="exact"/>
        <w:ind w:firstLine="435"/>
        <w:rPr>
          <w:rFonts w:ascii="仿宋" w:eastAsia="仿宋" w:hAnsi="仿宋"/>
          <w:color w:val="FF0000"/>
          <w:sz w:val="28"/>
          <w:szCs w:val="28"/>
        </w:rPr>
      </w:pPr>
    </w:p>
    <w:p w:rsidR="000941D5" w:rsidRDefault="000941D5">
      <w:pPr>
        <w:spacing w:line="320" w:lineRule="exact"/>
        <w:ind w:firstLine="435"/>
        <w:rPr>
          <w:rFonts w:ascii="仿宋" w:eastAsia="仿宋" w:hAnsi="仿宋"/>
          <w:color w:val="FF0000"/>
          <w:sz w:val="28"/>
          <w:szCs w:val="28"/>
        </w:rPr>
      </w:pPr>
    </w:p>
    <w:p w:rsidR="000941D5" w:rsidRDefault="004B7524">
      <w:pPr>
        <w:rPr>
          <w:rFonts w:ascii="仿宋" w:eastAsia="仿宋" w:hAnsi="仿宋"/>
          <w:b/>
          <w:sz w:val="28"/>
          <w:szCs w:val="28"/>
        </w:rPr>
      </w:pPr>
      <w:r>
        <w:rPr>
          <w:rFonts w:ascii="仿宋" w:eastAsia="仿宋" w:hAnsi="仿宋" w:hint="eastAsia"/>
          <w:b/>
          <w:sz w:val="28"/>
          <w:szCs w:val="28"/>
        </w:rPr>
        <w:t>报价单位（盖章）：</w:t>
      </w:r>
    </w:p>
    <w:p w:rsidR="000941D5" w:rsidRDefault="004B7524">
      <w:pPr>
        <w:rPr>
          <w:rFonts w:ascii="仿宋" w:eastAsia="仿宋" w:hAnsi="仿宋"/>
          <w:b/>
          <w:sz w:val="28"/>
          <w:szCs w:val="28"/>
        </w:rPr>
      </w:pPr>
      <w:r>
        <w:rPr>
          <w:rFonts w:ascii="仿宋" w:eastAsia="仿宋" w:hAnsi="仿宋" w:hint="eastAsia"/>
          <w:b/>
          <w:sz w:val="28"/>
          <w:szCs w:val="28"/>
        </w:rPr>
        <w:t>法人签字：</w:t>
      </w:r>
    </w:p>
    <w:p w:rsidR="000941D5" w:rsidRDefault="004B7524">
      <w:pPr>
        <w:rPr>
          <w:rFonts w:ascii="仿宋" w:eastAsia="仿宋" w:hAnsi="仿宋"/>
          <w:b/>
          <w:sz w:val="28"/>
          <w:szCs w:val="28"/>
        </w:rPr>
      </w:pPr>
      <w:r>
        <w:rPr>
          <w:rFonts w:ascii="仿宋" w:eastAsia="仿宋" w:hAnsi="仿宋" w:hint="eastAsia"/>
          <w:b/>
          <w:sz w:val="28"/>
          <w:szCs w:val="28"/>
        </w:rPr>
        <w:t>报价日期：</w:t>
      </w:r>
    </w:p>
    <w:p w:rsidR="000941D5" w:rsidRDefault="000941D5">
      <w:pPr>
        <w:spacing w:line="320" w:lineRule="exact"/>
        <w:ind w:firstLine="435"/>
        <w:rPr>
          <w:color w:val="FF0000"/>
          <w:sz w:val="28"/>
          <w:szCs w:val="28"/>
        </w:rPr>
      </w:pPr>
    </w:p>
    <w:p w:rsidR="000941D5" w:rsidRDefault="004B7524">
      <w:pPr>
        <w:spacing w:line="320" w:lineRule="exact"/>
        <w:ind w:firstLine="435"/>
        <w:rPr>
          <w:color w:val="FF0000"/>
          <w:sz w:val="28"/>
          <w:szCs w:val="28"/>
        </w:rPr>
      </w:pPr>
      <w:r>
        <w:rPr>
          <w:color w:val="FF0000"/>
          <w:sz w:val="28"/>
          <w:szCs w:val="28"/>
        </w:rPr>
        <w:br w:type="page"/>
      </w:r>
    </w:p>
    <w:p w:rsidR="000941D5" w:rsidRDefault="004B7524">
      <w:pPr>
        <w:spacing w:line="320" w:lineRule="exact"/>
        <w:ind w:firstLine="435"/>
        <w:jc w:val="center"/>
        <w:rPr>
          <w:rFonts w:ascii="仿宋" w:eastAsia="仿宋" w:hAnsi="仿宋"/>
          <w:b/>
          <w:sz w:val="28"/>
          <w:szCs w:val="28"/>
        </w:rPr>
      </w:pPr>
      <w:r>
        <w:rPr>
          <w:rFonts w:ascii="仿宋" w:eastAsia="仿宋" w:hAnsi="仿宋" w:hint="eastAsia"/>
          <w:b/>
          <w:sz w:val="28"/>
          <w:szCs w:val="28"/>
        </w:rPr>
        <w:lastRenderedPageBreak/>
        <w:t>徐州</w:t>
      </w:r>
      <w:proofErr w:type="gramStart"/>
      <w:r>
        <w:rPr>
          <w:rFonts w:ascii="仿宋" w:eastAsia="仿宋" w:hAnsi="仿宋" w:hint="eastAsia"/>
          <w:b/>
          <w:sz w:val="28"/>
          <w:szCs w:val="28"/>
        </w:rPr>
        <w:t>片区</w:t>
      </w:r>
      <w:r>
        <w:rPr>
          <w:rFonts w:ascii="仿宋" w:eastAsia="仿宋" w:hAnsi="仿宋"/>
          <w:b/>
          <w:sz w:val="28"/>
          <w:szCs w:val="28"/>
        </w:rPr>
        <w:t>招采工作站</w:t>
      </w:r>
      <w:proofErr w:type="gramEnd"/>
      <w:r>
        <w:rPr>
          <w:rFonts w:ascii="仿宋" w:eastAsia="仿宋" w:hAnsi="仿宋" w:hint="eastAsia"/>
          <w:b/>
          <w:sz w:val="28"/>
          <w:szCs w:val="28"/>
        </w:rPr>
        <w:t>冷冻</w:t>
      </w:r>
      <w:proofErr w:type="gramStart"/>
      <w:r>
        <w:rPr>
          <w:rFonts w:ascii="仿宋" w:eastAsia="仿宋" w:hAnsi="仿宋" w:hint="eastAsia"/>
          <w:b/>
          <w:sz w:val="28"/>
          <w:szCs w:val="28"/>
        </w:rPr>
        <w:t>品</w:t>
      </w:r>
      <w:proofErr w:type="gramEnd"/>
      <w:r>
        <w:rPr>
          <w:rFonts w:ascii="仿宋" w:eastAsia="仿宋" w:hAnsi="仿宋" w:hint="eastAsia"/>
          <w:b/>
          <w:sz w:val="28"/>
          <w:szCs w:val="28"/>
        </w:rPr>
        <w:t>品种报价单</w:t>
      </w:r>
    </w:p>
    <w:p w:rsidR="000941D5" w:rsidRDefault="004B7524">
      <w:pPr>
        <w:spacing w:line="320" w:lineRule="exact"/>
        <w:ind w:firstLine="435"/>
        <w:jc w:val="right"/>
        <w:rPr>
          <w:rFonts w:ascii="仿宋" w:eastAsia="仿宋" w:hAnsi="仿宋"/>
          <w:sz w:val="28"/>
          <w:szCs w:val="28"/>
        </w:rPr>
      </w:pPr>
      <w:r>
        <w:rPr>
          <w:rFonts w:ascii="仿宋" w:eastAsia="仿宋" w:hAnsi="仿宋" w:hint="eastAsia"/>
          <w:sz w:val="28"/>
          <w:szCs w:val="28"/>
        </w:rPr>
        <w:t>单位：元/KG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44"/>
        <w:gridCol w:w="1701"/>
        <w:gridCol w:w="2215"/>
        <w:gridCol w:w="1517"/>
        <w:gridCol w:w="1215"/>
      </w:tblGrid>
      <w:tr w:rsidR="000941D5">
        <w:trPr>
          <w:trHeight w:val="991"/>
          <w:jc w:val="center"/>
        </w:trPr>
        <w:tc>
          <w:tcPr>
            <w:tcW w:w="744" w:type="dxa"/>
            <w:vAlign w:val="center"/>
          </w:tcPr>
          <w:p w:rsidR="000941D5" w:rsidRDefault="004B7524">
            <w:pPr>
              <w:adjustRightInd w:val="0"/>
              <w:snapToGrid w:val="0"/>
              <w:spacing w:line="360" w:lineRule="exact"/>
              <w:ind w:firstLineChars="100" w:firstLine="220"/>
              <w:rPr>
                <w:rFonts w:eastAsia="仿宋_GB2312"/>
                <w:color w:val="000000"/>
                <w:sz w:val="22"/>
              </w:rPr>
            </w:pPr>
            <w:r>
              <w:rPr>
                <w:rFonts w:eastAsia="仿宋_GB2312" w:hint="eastAsia"/>
                <w:color w:val="000000"/>
                <w:sz w:val="22"/>
              </w:rPr>
              <w:t>编号</w:t>
            </w:r>
          </w:p>
        </w:tc>
        <w:tc>
          <w:tcPr>
            <w:tcW w:w="1701" w:type="dxa"/>
            <w:tcMar>
              <w:top w:w="20" w:type="dxa"/>
              <w:left w:w="20" w:type="dxa"/>
              <w:bottom w:w="0" w:type="dxa"/>
              <w:right w:w="20" w:type="dxa"/>
            </w:tcMar>
            <w:vAlign w:val="center"/>
          </w:tcPr>
          <w:p w:rsidR="000941D5" w:rsidRDefault="004B7524">
            <w:pPr>
              <w:adjustRightInd w:val="0"/>
              <w:snapToGrid w:val="0"/>
              <w:spacing w:line="360" w:lineRule="exact"/>
              <w:ind w:firstLineChars="200" w:firstLine="440"/>
              <w:rPr>
                <w:rFonts w:eastAsia="仿宋_GB2312"/>
                <w:color w:val="000000"/>
                <w:sz w:val="22"/>
              </w:rPr>
            </w:pPr>
            <w:r>
              <w:rPr>
                <w:rFonts w:eastAsia="仿宋_GB2312" w:hint="eastAsia"/>
                <w:color w:val="000000"/>
                <w:sz w:val="22"/>
              </w:rPr>
              <w:t>品名</w:t>
            </w:r>
          </w:p>
        </w:tc>
        <w:tc>
          <w:tcPr>
            <w:tcW w:w="2215" w:type="dxa"/>
            <w:tcMar>
              <w:top w:w="20" w:type="dxa"/>
              <w:left w:w="20" w:type="dxa"/>
              <w:bottom w:w="0" w:type="dxa"/>
              <w:right w:w="20" w:type="dxa"/>
            </w:tcMar>
            <w:vAlign w:val="center"/>
          </w:tcPr>
          <w:p w:rsidR="000941D5" w:rsidRDefault="004B7524">
            <w:pPr>
              <w:adjustRightInd w:val="0"/>
              <w:snapToGrid w:val="0"/>
              <w:spacing w:line="360" w:lineRule="exact"/>
              <w:ind w:firstLineChars="100" w:firstLine="220"/>
              <w:rPr>
                <w:rFonts w:eastAsia="仿宋_GB2312"/>
                <w:color w:val="000000"/>
                <w:sz w:val="22"/>
              </w:rPr>
            </w:pPr>
            <w:r>
              <w:rPr>
                <w:rFonts w:eastAsia="仿宋_GB2312" w:hint="eastAsia"/>
                <w:bCs/>
                <w:color w:val="000000"/>
                <w:sz w:val="22"/>
              </w:rPr>
              <w:t>报价（单位：元</w:t>
            </w:r>
            <w:r>
              <w:rPr>
                <w:rFonts w:eastAsia="仿宋_GB2312" w:hint="eastAsia"/>
                <w:bCs/>
                <w:color w:val="000000"/>
                <w:sz w:val="22"/>
              </w:rPr>
              <w:t>/kg</w:t>
            </w:r>
            <w:r>
              <w:rPr>
                <w:rFonts w:eastAsia="仿宋_GB2312" w:hint="eastAsia"/>
                <w:bCs/>
                <w:color w:val="000000"/>
                <w:sz w:val="22"/>
              </w:rPr>
              <w:t>）</w:t>
            </w:r>
          </w:p>
        </w:tc>
        <w:tc>
          <w:tcPr>
            <w:tcW w:w="1517" w:type="dxa"/>
            <w:tcMar>
              <w:top w:w="20" w:type="dxa"/>
              <w:left w:w="20" w:type="dxa"/>
              <w:bottom w:w="0" w:type="dxa"/>
              <w:right w:w="20" w:type="dxa"/>
            </w:tcMar>
            <w:vAlign w:val="center"/>
          </w:tcPr>
          <w:p w:rsidR="000941D5" w:rsidRDefault="004B7524">
            <w:pPr>
              <w:jc w:val="center"/>
              <w:rPr>
                <w:rFonts w:ascii="仿宋_GB2312" w:eastAsia="仿宋_GB2312"/>
                <w:bCs/>
                <w:sz w:val="22"/>
              </w:rPr>
            </w:pPr>
            <w:r>
              <w:rPr>
                <w:rFonts w:ascii="仿宋_GB2312" w:eastAsia="仿宋_GB2312" w:hint="eastAsia"/>
                <w:bCs/>
                <w:sz w:val="22"/>
              </w:rPr>
              <w:t>规格（kg /件）</w:t>
            </w:r>
          </w:p>
        </w:tc>
        <w:tc>
          <w:tcPr>
            <w:tcW w:w="1215" w:type="dxa"/>
            <w:vAlign w:val="center"/>
          </w:tcPr>
          <w:p w:rsidR="000941D5" w:rsidRDefault="004B7524">
            <w:pPr>
              <w:adjustRightInd w:val="0"/>
              <w:snapToGrid w:val="0"/>
              <w:spacing w:line="360" w:lineRule="exact"/>
              <w:ind w:firstLineChars="150" w:firstLine="330"/>
              <w:rPr>
                <w:rFonts w:eastAsia="仿宋_GB2312"/>
                <w:color w:val="000000"/>
                <w:sz w:val="22"/>
              </w:rPr>
            </w:pPr>
            <w:r>
              <w:rPr>
                <w:rFonts w:eastAsia="仿宋_GB2312" w:hint="eastAsia"/>
                <w:color w:val="000000"/>
                <w:sz w:val="22"/>
              </w:rPr>
              <w:t>品牌</w:t>
            </w:r>
          </w:p>
        </w:tc>
      </w:tr>
      <w:tr w:rsidR="000941D5">
        <w:trPr>
          <w:trHeight w:val="294"/>
          <w:jc w:val="center"/>
        </w:trPr>
        <w:tc>
          <w:tcPr>
            <w:tcW w:w="744" w:type="dxa"/>
            <w:tcBorders>
              <w:top w:val="single" w:sz="4" w:space="0" w:color="auto"/>
              <w:left w:val="single" w:sz="4" w:space="0" w:color="auto"/>
              <w:bottom w:val="single" w:sz="4" w:space="0" w:color="auto"/>
              <w:right w:val="single" w:sz="4" w:space="0" w:color="auto"/>
            </w:tcBorders>
            <w:vAlign w:val="center"/>
          </w:tcPr>
          <w:p w:rsidR="000941D5" w:rsidRDefault="004B7524">
            <w:pPr>
              <w:adjustRightInd w:val="0"/>
              <w:jc w:val="center"/>
              <w:textAlignment w:val="baseline"/>
              <w:rPr>
                <w:rFonts w:ascii="仿宋_GB2312" w:eastAsia="仿宋_GB2312" w:hAnsi="仿宋"/>
                <w:bCs/>
                <w:color w:val="000000"/>
                <w:kern w:val="0"/>
                <w:sz w:val="22"/>
                <w:szCs w:val="20"/>
              </w:rPr>
            </w:pPr>
            <w:r>
              <w:rPr>
                <w:rFonts w:ascii="仿宋_GB2312" w:eastAsia="仿宋_GB2312" w:hAnsi="仿宋" w:hint="eastAsia"/>
                <w:bCs/>
                <w:color w:val="000000"/>
                <w:kern w:val="0"/>
                <w:sz w:val="22"/>
                <w:szCs w:val="20"/>
              </w:rPr>
              <w:t>1</w:t>
            </w:r>
          </w:p>
        </w:tc>
        <w:tc>
          <w:tcPr>
            <w:tcW w:w="1701" w:type="dxa"/>
            <w:tcMar>
              <w:top w:w="20" w:type="dxa"/>
              <w:left w:w="20" w:type="dxa"/>
              <w:bottom w:w="0" w:type="dxa"/>
              <w:right w:w="20" w:type="dxa"/>
            </w:tcMar>
            <w:vAlign w:val="center"/>
          </w:tcPr>
          <w:p w:rsidR="000941D5" w:rsidRDefault="004B7524">
            <w:pPr>
              <w:jc w:val="center"/>
              <w:rPr>
                <w:rFonts w:ascii="仿宋_GB2312" w:eastAsia="仿宋_GB2312"/>
                <w:bCs/>
                <w:sz w:val="22"/>
              </w:rPr>
            </w:pPr>
            <w:r>
              <w:rPr>
                <w:rFonts w:ascii="仿宋_GB2312" w:eastAsia="仿宋_GB2312" w:hint="eastAsia"/>
                <w:bCs/>
                <w:sz w:val="22"/>
              </w:rPr>
              <w:t>鸡边腿</w:t>
            </w:r>
          </w:p>
        </w:tc>
        <w:tc>
          <w:tcPr>
            <w:tcW w:w="2215" w:type="dxa"/>
            <w:tcMar>
              <w:top w:w="20" w:type="dxa"/>
              <w:left w:w="20" w:type="dxa"/>
              <w:bottom w:w="0" w:type="dxa"/>
              <w:right w:w="20" w:type="dxa"/>
            </w:tcMar>
            <w:vAlign w:val="center"/>
          </w:tcPr>
          <w:p w:rsidR="000941D5" w:rsidRDefault="000941D5">
            <w:pPr>
              <w:adjustRightInd w:val="0"/>
              <w:snapToGrid w:val="0"/>
              <w:spacing w:line="360" w:lineRule="exact"/>
              <w:ind w:firstLineChars="200" w:firstLine="440"/>
              <w:rPr>
                <w:rFonts w:eastAsia="仿宋_GB2312"/>
                <w:color w:val="000000"/>
                <w:sz w:val="22"/>
              </w:rPr>
            </w:pPr>
          </w:p>
        </w:tc>
        <w:tc>
          <w:tcPr>
            <w:tcW w:w="1517" w:type="dxa"/>
            <w:tcMar>
              <w:top w:w="20" w:type="dxa"/>
              <w:left w:w="20" w:type="dxa"/>
              <w:bottom w:w="0" w:type="dxa"/>
              <w:right w:w="20" w:type="dxa"/>
            </w:tcMar>
            <w:vAlign w:val="center"/>
          </w:tcPr>
          <w:p w:rsidR="000941D5" w:rsidRDefault="000941D5">
            <w:pPr>
              <w:adjustRightInd w:val="0"/>
              <w:snapToGrid w:val="0"/>
              <w:spacing w:line="360" w:lineRule="exact"/>
              <w:ind w:firstLineChars="200" w:firstLine="440"/>
              <w:rPr>
                <w:rFonts w:eastAsia="仿宋_GB2312"/>
                <w:color w:val="000000"/>
                <w:sz w:val="22"/>
              </w:rPr>
            </w:pPr>
          </w:p>
        </w:tc>
        <w:tc>
          <w:tcPr>
            <w:tcW w:w="1215" w:type="dxa"/>
            <w:vAlign w:val="center"/>
          </w:tcPr>
          <w:p w:rsidR="000941D5" w:rsidRDefault="000941D5">
            <w:pPr>
              <w:adjustRightInd w:val="0"/>
              <w:snapToGrid w:val="0"/>
              <w:spacing w:line="360" w:lineRule="exact"/>
              <w:ind w:firstLineChars="200" w:firstLine="440"/>
              <w:rPr>
                <w:rFonts w:eastAsia="仿宋_GB2312"/>
                <w:color w:val="000000"/>
                <w:sz w:val="22"/>
              </w:rPr>
            </w:pPr>
          </w:p>
        </w:tc>
      </w:tr>
      <w:tr w:rsidR="000941D5">
        <w:trPr>
          <w:trHeight w:val="294"/>
          <w:jc w:val="center"/>
        </w:trPr>
        <w:tc>
          <w:tcPr>
            <w:tcW w:w="744" w:type="dxa"/>
            <w:tcBorders>
              <w:top w:val="single" w:sz="4" w:space="0" w:color="auto"/>
              <w:left w:val="single" w:sz="4" w:space="0" w:color="auto"/>
              <w:bottom w:val="single" w:sz="4" w:space="0" w:color="auto"/>
              <w:right w:val="single" w:sz="4" w:space="0" w:color="auto"/>
            </w:tcBorders>
            <w:vAlign w:val="center"/>
          </w:tcPr>
          <w:p w:rsidR="000941D5" w:rsidRDefault="004B7524">
            <w:pPr>
              <w:adjustRightInd w:val="0"/>
              <w:jc w:val="center"/>
              <w:textAlignment w:val="baseline"/>
              <w:rPr>
                <w:rFonts w:ascii="仿宋_GB2312" w:eastAsia="仿宋_GB2312" w:hAnsi="仿宋"/>
                <w:bCs/>
                <w:color w:val="000000"/>
                <w:kern w:val="0"/>
                <w:sz w:val="22"/>
                <w:szCs w:val="20"/>
              </w:rPr>
            </w:pPr>
            <w:r>
              <w:rPr>
                <w:rFonts w:ascii="仿宋_GB2312" w:eastAsia="仿宋_GB2312" w:hAnsi="仿宋" w:hint="eastAsia"/>
                <w:bCs/>
                <w:color w:val="000000"/>
                <w:kern w:val="0"/>
                <w:sz w:val="22"/>
                <w:szCs w:val="20"/>
              </w:rPr>
              <w:t>2</w:t>
            </w:r>
          </w:p>
        </w:tc>
        <w:tc>
          <w:tcPr>
            <w:tcW w:w="1701" w:type="dxa"/>
            <w:tcMar>
              <w:top w:w="20" w:type="dxa"/>
              <w:left w:w="20" w:type="dxa"/>
              <w:bottom w:w="0" w:type="dxa"/>
              <w:right w:w="20" w:type="dxa"/>
            </w:tcMar>
            <w:vAlign w:val="center"/>
          </w:tcPr>
          <w:p w:rsidR="000941D5" w:rsidRDefault="004B7524">
            <w:pPr>
              <w:jc w:val="center"/>
              <w:rPr>
                <w:rFonts w:ascii="仿宋_GB2312" w:eastAsia="仿宋_GB2312"/>
                <w:bCs/>
                <w:sz w:val="22"/>
              </w:rPr>
            </w:pPr>
            <w:r>
              <w:rPr>
                <w:rFonts w:ascii="仿宋_GB2312" w:eastAsia="仿宋_GB2312" w:hint="eastAsia"/>
                <w:bCs/>
                <w:sz w:val="22"/>
              </w:rPr>
              <w:t>鸡腿(70头)</w:t>
            </w:r>
          </w:p>
        </w:tc>
        <w:tc>
          <w:tcPr>
            <w:tcW w:w="2215" w:type="dxa"/>
            <w:tcMar>
              <w:top w:w="20" w:type="dxa"/>
              <w:left w:w="20" w:type="dxa"/>
              <w:bottom w:w="0" w:type="dxa"/>
              <w:right w:w="20" w:type="dxa"/>
            </w:tcMar>
            <w:vAlign w:val="center"/>
          </w:tcPr>
          <w:p w:rsidR="000941D5" w:rsidRDefault="000941D5">
            <w:pPr>
              <w:adjustRightInd w:val="0"/>
              <w:snapToGrid w:val="0"/>
              <w:spacing w:line="360" w:lineRule="exact"/>
              <w:ind w:firstLineChars="200" w:firstLine="440"/>
              <w:rPr>
                <w:rFonts w:eastAsia="仿宋_GB2312"/>
                <w:color w:val="000000"/>
                <w:sz w:val="22"/>
              </w:rPr>
            </w:pPr>
          </w:p>
        </w:tc>
        <w:tc>
          <w:tcPr>
            <w:tcW w:w="1517" w:type="dxa"/>
            <w:tcMar>
              <w:top w:w="20" w:type="dxa"/>
              <w:left w:w="20" w:type="dxa"/>
              <w:bottom w:w="0" w:type="dxa"/>
              <w:right w:w="20" w:type="dxa"/>
            </w:tcMar>
            <w:vAlign w:val="center"/>
          </w:tcPr>
          <w:p w:rsidR="000941D5" w:rsidRDefault="000941D5">
            <w:pPr>
              <w:adjustRightInd w:val="0"/>
              <w:snapToGrid w:val="0"/>
              <w:spacing w:line="360" w:lineRule="exact"/>
              <w:ind w:firstLineChars="200" w:firstLine="440"/>
              <w:rPr>
                <w:rFonts w:eastAsia="仿宋_GB2312"/>
                <w:color w:val="000000"/>
                <w:sz w:val="22"/>
              </w:rPr>
            </w:pPr>
          </w:p>
        </w:tc>
        <w:tc>
          <w:tcPr>
            <w:tcW w:w="1215" w:type="dxa"/>
            <w:vAlign w:val="center"/>
          </w:tcPr>
          <w:p w:rsidR="000941D5" w:rsidRDefault="000941D5">
            <w:pPr>
              <w:adjustRightInd w:val="0"/>
              <w:snapToGrid w:val="0"/>
              <w:spacing w:line="360" w:lineRule="exact"/>
              <w:ind w:firstLineChars="200" w:firstLine="440"/>
              <w:rPr>
                <w:rFonts w:eastAsia="仿宋_GB2312"/>
                <w:color w:val="000000"/>
                <w:sz w:val="22"/>
              </w:rPr>
            </w:pPr>
          </w:p>
        </w:tc>
      </w:tr>
      <w:tr w:rsidR="000941D5">
        <w:trPr>
          <w:trHeight w:val="294"/>
          <w:jc w:val="center"/>
        </w:trPr>
        <w:tc>
          <w:tcPr>
            <w:tcW w:w="744" w:type="dxa"/>
            <w:tcBorders>
              <w:top w:val="single" w:sz="4" w:space="0" w:color="auto"/>
              <w:left w:val="single" w:sz="4" w:space="0" w:color="auto"/>
              <w:bottom w:val="single" w:sz="4" w:space="0" w:color="auto"/>
              <w:right w:val="single" w:sz="4" w:space="0" w:color="auto"/>
            </w:tcBorders>
            <w:vAlign w:val="center"/>
          </w:tcPr>
          <w:p w:rsidR="000941D5" w:rsidRDefault="004B7524">
            <w:pPr>
              <w:adjustRightInd w:val="0"/>
              <w:jc w:val="center"/>
              <w:textAlignment w:val="baseline"/>
              <w:rPr>
                <w:rFonts w:ascii="仿宋_GB2312" w:eastAsia="仿宋_GB2312" w:hAnsi="仿宋"/>
                <w:bCs/>
                <w:color w:val="000000"/>
                <w:kern w:val="0"/>
                <w:sz w:val="22"/>
                <w:szCs w:val="20"/>
              </w:rPr>
            </w:pPr>
            <w:r>
              <w:rPr>
                <w:rFonts w:ascii="仿宋_GB2312" w:eastAsia="仿宋_GB2312" w:hAnsi="仿宋"/>
                <w:bCs/>
                <w:color w:val="000000"/>
                <w:kern w:val="0"/>
                <w:sz w:val="22"/>
                <w:szCs w:val="20"/>
              </w:rPr>
              <w:t>3</w:t>
            </w:r>
          </w:p>
        </w:tc>
        <w:tc>
          <w:tcPr>
            <w:tcW w:w="1701" w:type="dxa"/>
            <w:tcMar>
              <w:top w:w="20" w:type="dxa"/>
              <w:left w:w="20" w:type="dxa"/>
              <w:bottom w:w="0" w:type="dxa"/>
              <w:right w:w="20" w:type="dxa"/>
            </w:tcMar>
            <w:vAlign w:val="center"/>
          </w:tcPr>
          <w:p w:rsidR="000941D5" w:rsidRDefault="004B7524">
            <w:pPr>
              <w:jc w:val="center"/>
              <w:rPr>
                <w:rFonts w:ascii="仿宋_GB2312" w:eastAsia="仿宋_GB2312"/>
                <w:bCs/>
                <w:sz w:val="22"/>
              </w:rPr>
            </w:pPr>
            <w:r>
              <w:rPr>
                <w:rFonts w:ascii="仿宋_GB2312" w:eastAsia="仿宋_GB2312" w:hint="eastAsia"/>
                <w:bCs/>
                <w:sz w:val="22"/>
              </w:rPr>
              <w:t>鸡腿肉块</w:t>
            </w:r>
          </w:p>
        </w:tc>
        <w:tc>
          <w:tcPr>
            <w:tcW w:w="2215" w:type="dxa"/>
            <w:tcMar>
              <w:top w:w="20" w:type="dxa"/>
              <w:left w:w="20" w:type="dxa"/>
              <w:bottom w:w="0" w:type="dxa"/>
              <w:right w:w="20" w:type="dxa"/>
            </w:tcMar>
            <w:vAlign w:val="center"/>
          </w:tcPr>
          <w:p w:rsidR="000941D5" w:rsidRDefault="000941D5">
            <w:pPr>
              <w:adjustRightInd w:val="0"/>
              <w:snapToGrid w:val="0"/>
              <w:spacing w:line="360" w:lineRule="exact"/>
              <w:ind w:firstLineChars="200" w:firstLine="440"/>
              <w:rPr>
                <w:rFonts w:eastAsia="仿宋_GB2312"/>
                <w:color w:val="000000"/>
                <w:sz w:val="22"/>
              </w:rPr>
            </w:pPr>
          </w:p>
        </w:tc>
        <w:tc>
          <w:tcPr>
            <w:tcW w:w="1517" w:type="dxa"/>
            <w:tcMar>
              <w:top w:w="20" w:type="dxa"/>
              <w:left w:w="20" w:type="dxa"/>
              <w:bottom w:w="0" w:type="dxa"/>
              <w:right w:w="20" w:type="dxa"/>
            </w:tcMar>
            <w:vAlign w:val="center"/>
          </w:tcPr>
          <w:p w:rsidR="000941D5" w:rsidRDefault="000941D5">
            <w:pPr>
              <w:adjustRightInd w:val="0"/>
              <w:snapToGrid w:val="0"/>
              <w:spacing w:line="360" w:lineRule="exact"/>
              <w:ind w:firstLineChars="200" w:firstLine="440"/>
              <w:rPr>
                <w:rFonts w:eastAsia="仿宋_GB2312"/>
                <w:color w:val="000000"/>
                <w:sz w:val="22"/>
              </w:rPr>
            </w:pPr>
          </w:p>
        </w:tc>
        <w:tc>
          <w:tcPr>
            <w:tcW w:w="1215" w:type="dxa"/>
            <w:vAlign w:val="center"/>
          </w:tcPr>
          <w:p w:rsidR="000941D5" w:rsidRDefault="000941D5">
            <w:pPr>
              <w:adjustRightInd w:val="0"/>
              <w:snapToGrid w:val="0"/>
              <w:spacing w:line="360" w:lineRule="exact"/>
              <w:ind w:firstLineChars="200" w:firstLine="440"/>
              <w:rPr>
                <w:rFonts w:eastAsia="仿宋_GB2312"/>
                <w:color w:val="000000"/>
                <w:sz w:val="22"/>
              </w:rPr>
            </w:pPr>
          </w:p>
        </w:tc>
      </w:tr>
      <w:tr w:rsidR="000941D5">
        <w:trPr>
          <w:trHeight w:val="294"/>
          <w:jc w:val="center"/>
        </w:trPr>
        <w:tc>
          <w:tcPr>
            <w:tcW w:w="744" w:type="dxa"/>
            <w:tcBorders>
              <w:top w:val="single" w:sz="4" w:space="0" w:color="auto"/>
              <w:left w:val="single" w:sz="4" w:space="0" w:color="auto"/>
              <w:bottom w:val="single" w:sz="4" w:space="0" w:color="auto"/>
              <w:right w:val="single" w:sz="4" w:space="0" w:color="auto"/>
            </w:tcBorders>
            <w:vAlign w:val="center"/>
          </w:tcPr>
          <w:p w:rsidR="000941D5" w:rsidRDefault="004B7524">
            <w:pPr>
              <w:adjustRightInd w:val="0"/>
              <w:jc w:val="center"/>
              <w:textAlignment w:val="baseline"/>
              <w:rPr>
                <w:rFonts w:ascii="仿宋_GB2312" w:eastAsia="仿宋_GB2312" w:hAnsi="仿宋"/>
                <w:bCs/>
                <w:color w:val="000000"/>
                <w:kern w:val="0"/>
                <w:sz w:val="22"/>
                <w:szCs w:val="20"/>
              </w:rPr>
            </w:pPr>
            <w:r>
              <w:rPr>
                <w:rFonts w:ascii="仿宋_GB2312" w:eastAsia="仿宋_GB2312" w:hAnsi="仿宋"/>
                <w:bCs/>
                <w:color w:val="000000"/>
                <w:kern w:val="0"/>
                <w:sz w:val="22"/>
                <w:szCs w:val="20"/>
              </w:rPr>
              <w:t>4</w:t>
            </w:r>
          </w:p>
        </w:tc>
        <w:tc>
          <w:tcPr>
            <w:tcW w:w="1701" w:type="dxa"/>
            <w:tcMar>
              <w:top w:w="20" w:type="dxa"/>
              <w:left w:w="20" w:type="dxa"/>
              <w:bottom w:w="0" w:type="dxa"/>
              <w:right w:w="20" w:type="dxa"/>
            </w:tcMar>
            <w:vAlign w:val="center"/>
          </w:tcPr>
          <w:p w:rsidR="000941D5" w:rsidRDefault="004B7524">
            <w:pPr>
              <w:jc w:val="center"/>
              <w:rPr>
                <w:rFonts w:ascii="仿宋_GB2312" w:eastAsia="仿宋_GB2312"/>
                <w:bCs/>
                <w:sz w:val="22"/>
              </w:rPr>
            </w:pPr>
            <w:r>
              <w:rPr>
                <w:rFonts w:ascii="仿宋_GB2312" w:eastAsia="仿宋_GB2312" w:hint="eastAsia"/>
                <w:bCs/>
                <w:sz w:val="22"/>
              </w:rPr>
              <w:t>鸡胸肉块</w:t>
            </w:r>
          </w:p>
        </w:tc>
        <w:tc>
          <w:tcPr>
            <w:tcW w:w="2215" w:type="dxa"/>
            <w:tcMar>
              <w:top w:w="20" w:type="dxa"/>
              <w:left w:w="20" w:type="dxa"/>
              <w:bottom w:w="0" w:type="dxa"/>
              <w:right w:w="20" w:type="dxa"/>
            </w:tcMar>
            <w:vAlign w:val="center"/>
          </w:tcPr>
          <w:p w:rsidR="000941D5" w:rsidRDefault="000941D5">
            <w:pPr>
              <w:adjustRightInd w:val="0"/>
              <w:snapToGrid w:val="0"/>
              <w:spacing w:line="360" w:lineRule="exact"/>
              <w:ind w:firstLineChars="200" w:firstLine="440"/>
              <w:rPr>
                <w:rFonts w:eastAsia="仿宋_GB2312"/>
                <w:color w:val="000000"/>
                <w:sz w:val="22"/>
              </w:rPr>
            </w:pPr>
          </w:p>
        </w:tc>
        <w:tc>
          <w:tcPr>
            <w:tcW w:w="1517" w:type="dxa"/>
            <w:tcMar>
              <w:top w:w="20" w:type="dxa"/>
              <w:left w:w="20" w:type="dxa"/>
              <w:bottom w:w="0" w:type="dxa"/>
              <w:right w:w="20" w:type="dxa"/>
            </w:tcMar>
            <w:vAlign w:val="center"/>
          </w:tcPr>
          <w:p w:rsidR="000941D5" w:rsidRDefault="000941D5">
            <w:pPr>
              <w:adjustRightInd w:val="0"/>
              <w:snapToGrid w:val="0"/>
              <w:spacing w:line="360" w:lineRule="exact"/>
              <w:ind w:firstLineChars="200" w:firstLine="440"/>
              <w:rPr>
                <w:rFonts w:eastAsia="仿宋_GB2312"/>
                <w:color w:val="000000"/>
                <w:sz w:val="22"/>
              </w:rPr>
            </w:pPr>
          </w:p>
        </w:tc>
        <w:tc>
          <w:tcPr>
            <w:tcW w:w="1215" w:type="dxa"/>
            <w:vAlign w:val="center"/>
          </w:tcPr>
          <w:p w:rsidR="000941D5" w:rsidRDefault="000941D5">
            <w:pPr>
              <w:adjustRightInd w:val="0"/>
              <w:snapToGrid w:val="0"/>
              <w:spacing w:line="360" w:lineRule="exact"/>
              <w:ind w:firstLineChars="200" w:firstLine="440"/>
              <w:rPr>
                <w:rFonts w:eastAsia="仿宋_GB2312"/>
                <w:color w:val="000000"/>
                <w:sz w:val="22"/>
              </w:rPr>
            </w:pPr>
          </w:p>
        </w:tc>
      </w:tr>
      <w:tr w:rsidR="000941D5">
        <w:trPr>
          <w:trHeight w:val="294"/>
          <w:jc w:val="center"/>
        </w:trPr>
        <w:tc>
          <w:tcPr>
            <w:tcW w:w="744" w:type="dxa"/>
            <w:tcBorders>
              <w:top w:val="single" w:sz="4" w:space="0" w:color="auto"/>
              <w:left w:val="single" w:sz="4" w:space="0" w:color="auto"/>
              <w:bottom w:val="single" w:sz="4" w:space="0" w:color="auto"/>
              <w:right w:val="single" w:sz="4" w:space="0" w:color="auto"/>
            </w:tcBorders>
            <w:vAlign w:val="center"/>
          </w:tcPr>
          <w:p w:rsidR="000941D5" w:rsidRDefault="004B7524">
            <w:pPr>
              <w:adjustRightInd w:val="0"/>
              <w:jc w:val="center"/>
              <w:textAlignment w:val="baseline"/>
              <w:rPr>
                <w:rFonts w:ascii="仿宋_GB2312" w:eastAsia="仿宋_GB2312" w:hAnsi="仿宋"/>
                <w:bCs/>
                <w:color w:val="000000"/>
                <w:kern w:val="0"/>
                <w:sz w:val="22"/>
                <w:szCs w:val="20"/>
              </w:rPr>
            </w:pPr>
            <w:r>
              <w:rPr>
                <w:rFonts w:ascii="仿宋_GB2312" w:eastAsia="仿宋_GB2312" w:hAnsi="仿宋"/>
                <w:bCs/>
                <w:color w:val="000000"/>
                <w:kern w:val="0"/>
                <w:sz w:val="22"/>
                <w:szCs w:val="20"/>
              </w:rPr>
              <w:t>5</w:t>
            </w:r>
          </w:p>
        </w:tc>
        <w:tc>
          <w:tcPr>
            <w:tcW w:w="1701" w:type="dxa"/>
            <w:tcMar>
              <w:top w:w="20" w:type="dxa"/>
              <w:left w:w="20" w:type="dxa"/>
              <w:bottom w:w="0" w:type="dxa"/>
              <w:right w:w="20" w:type="dxa"/>
            </w:tcMar>
            <w:vAlign w:val="center"/>
          </w:tcPr>
          <w:p w:rsidR="000941D5" w:rsidRDefault="004B7524">
            <w:pPr>
              <w:jc w:val="center"/>
              <w:rPr>
                <w:rFonts w:ascii="仿宋_GB2312" w:eastAsia="仿宋_GB2312"/>
                <w:bCs/>
                <w:sz w:val="22"/>
              </w:rPr>
            </w:pPr>
            <w:r>
              <w:rPr>
                <w:rFonts w:ascii="仿宋_GB2312" w:eastAsia="仿宋_GB2312" w:hint="eastAsia"/>
                <w:bCs/>
                <w:sz w:val="22"/>
              </w:rPr>
              <w:t>鸡腿精肉</w:t>
            </w:r>
          </w:p>
        </w:tc>
        <w:tc>
          <w:tcPr>
            <w:tcW w:w="2215" w:type="dxa"/>
            <w:tcMar>
              <w:top w:w="20" w:type="dxa"/>
              <w:left w:w="20" w:type="dxa"/>
              <w:bottom w:w="0" w:type="dxa"/>
              <w:right w:w="20" w:type="dxa"/>
            </w:tcMar>
            <w:vAlign w:val="center"/>
          </w:tcPr>
          <w:p w:rsidR="000941D5" w:rsidRDefault="000941D5">
            <w:pPr>
              <w:adjustRightInd w:val="0"/>
              <w:snapToGrid w:val="0"/>
              <w:spacing w:line="360" w:lineRule="exact"/>
              <w:ind w:firstLineChars="200" w:firstLine="440"/>
              <w:rPr>
                <w:rFonts w:eastAsia="仿宋_GB2312"/>
                <w:color w:val="000000"/>
                <w:sz w:val="22"/>
              </w:rPr>
            </w:pPr>
          </w:p>
        </w:tc>
        <w:tc>
          <w:tcPr>
            <w:tcW w:w="1517" w:type="dxa"/>
            <w:tcMar>
              <w:top w:w="20" w:type="dxa"/>
              <w:left w:w="20" w:type="dxa"/>
              <w:bottom w:w="0" w:type="dxa"/>
              <w:right w:w="20" w:type="dxa"/>
            </w:tcMar>
            <w:vAlign w:val="center"/>
          </w:tcPr>
          <w:p w:rsidR="000941D5" w:rsidRDefault="000941D5">
            <w:pPr>
              <w:adjustRightInd w:val="0"/>
              <w:snapToGrid w:val="0"/>
              <w:spacing w:line="360" w:lineRule="exact"/>
              <w:ind w:firstLineChars="200" w:firstLine="440"/>
              <w:rPr>
                <w:rFonts w:eastAsia="仿宋_GB2312"/>
                <w:color w:val="000000"/>
                <w:sz w:val="22"/>
              </w:rPr>
            </w:pPr>
          </w:p>
        </w:tc>
        <w:tc>
          <w:tcPr>
            <w:tcW w:w="1215" w:type="dxa"/>
            <w:vAlign w:val="center"/>
          </w:tcPr>
          <w:p w:rsidR="000941D5" w:rsidRDefault="000941D5">
            <w:pPr>
              <w:adjustRightInd w:val="0"/>
              <w:snapToGrid w:val="0"/>
              <w:spacing w:line="360" w:lineRule="exact"/>
              <w:ind w:firstLineChars="200" w:firstLine="440"/>
              <w:rPr>
                <w:rFonts w:eastAsia="仿宋_GB2312"/>
                <w:color w:val="000000"/>
                <w:sz w:val="22"/>
              </w:rPr>
            </w:pPr>
          </w:p>
        </w:tc>
      </w:tr>
      <w:tr w:rsidR="000941D5">
        <w:trPr>
          <w:trHeight w:val="294"/>
          <w:jc w:val="center"/>
        </w:trPr>
        <w:tc>
          <w:tcPr>
            <w:tcW w:w="744" w:type="dxa"/>
            <w:tcBorders>
              <w:top w:val="single" w:sz="4" w:space="0" w:color="auto"/>
              <w:left w:val="single" w:sz="4" w:space="0" w:color="auto"/>
              <w:bottom w:val="single" w:sz="4" w:space="0" w:color="auto"/>
              <w:right w:val="single" w:sz="4" w:space="0" w:color="auto"/>
            </w:tcBorders>
            <w:vAlign w:val="center"/>
          </w:tcPr>
          <w:p w:rsidR="000941D5" w:rsidRDefault="004B7524">
            <w:pPr>
              <w:adjustRightInd w:val="0"/>
              <w:jc w:val="center"/>
              <w:textAlignment w:val="baseline"/>
              <w:rPr>
                <w:rFonts w:ascii="仿宋_GB2312" w:eastAsia="仿宋_GB2312" w:hAnsi="仿宋"/>
                <w:bCs/>
                <w:color w:val="000000"/>
                <w:kern w:val="0"/>
                <w:sz w:val="22"/>
                <w:szCs w:val="20"/>
              </w:rPr>
            </w:pPr>
            <w:r>
              <w:rPr>
                <w:rFonts w:ascii="仿宋_GB2312" w:eastAsia="仿宋_GB2312" w:hAnsi="仿宋"/>
                <w:bCs/>
                <w:color w:val="000000"/>
                <w:kern w:val="0"/>
                <w:sz w:val="22"/>
                <w:szCs w:val="20"/>
              </w:rPr>
              <w:t>6</w:t>
            </w:r>
          </w:p>
        </w:tc>
        <w:tc>
          <w:tcPr>
            <w:tcW w:w="1701" w:type="dxa"/>
            <w:tcMar>
              <w:top w:w="20" w:type="dxa"/>
              <w:left w:w="20" w:type="dxa"/>
              <w:bottom w:w="0" w:type="dxa"/>
              <w:right w:w="20" w:type="dxa"/>
            </w:tcMar>
            <w:vAlign w:val="center"/>
          </w:tcPr>
          <w:p w:rsidR="000941D5" w:rsidRDefault="004B7524">
            <w:pPr>
              <w:jc w:val="center"/>
              <w:rPr>
                <w:rFonts w:ascii="仿宋_GB2312" w:eastAsia="仿宋_GB2312"/>
                <w:bCs/>
                <w:sz w:val="22"/>
              </w:rPr>
            </w:pPr>
            <w:r>
              <w:rPr>
                <w:rFonts w:ascii="仿宋_GB2312" w:eastAsia="仿宋_GB2312" w:hint="eastAsia"/>
                <w:bCs/>
                <w:sz w:val="22"/>
              </w:rPr>
              <w:t>鸡腿碎肉</w:t>
            </w:r>
          </w:p>
        </w:tc>
        <w:tc>
          <w:tcPr>
            <w:tcW w:w="2215" w:type="dxa"/>
            <w:tcMar>
              <w:top w:w="20" w:type="dxa"/>
              <w:left w:w="20" w:type="dxa"/>
              <w:bottom w:w="0" w:type="dxa"/>
              <w:right w:w="20" w:type="dxa"/>
            </w:tcMar>
            <w:vAlign w:val="center"/>
          </w:tcPr>
          <w:p w:rsidR="000941D5" w:rsidRDefault="000941D5">
            <w:pPr>
              <w:adjustRightInd w:val="0"/>
              <w:snapToGrid w:val="0"/>
              <w:spacing w:line="360" w:lineRule="exact"/>
              <w:ind w:firstLineChars="200" w:firstLine="440"/>
              <w:rPr>
                <w:rFonts w:eastAsia="仿宋_GB2312"/>
                <w:color w:val="000000"/>
                <w:sz w:val="22"/>
              </w:rPr>
            </w:pPr>
          </w:p>
        </w:tc>
        <w:tc>
          <w:tcPr>
            <w:tcW w:w="1517" w:type="dxa"/>
            <w:tcMar>
              <w:top w:w="20" w:type="dxa"/>
              <w:left w:w="20" w:type="dxa"/>
              <w:bottom w:w="0" w:type="dxa"/>
              <w:right w:w="20" w:type="dxa"/>
            </w:tcMar>
            <w:vAlign w:val="center"/>
          </w:tcPr>
          <w:p w:rsidR="000941D5" w:rsidRDefault="000941D5">
            <w:pPr>
              <w:adjustRightInd w:val="0"/>
              <w:snapToGrid w:val="0"/>
              <w:spacing w:line="360" w:lineRule="exact"/>
              <w:ind w:firstLineChars="200" w:firstLine="440"/>
              <w:rPr>
                <w:rFonts w:eastAsia="仿宋_GB2312"/>
                <w:color w:val="000000"/>
                <w:sz w:val="22"/>
              </w:rPr>
            </w:pPr>
          </w:p>
        </w:tc>
        <w:tc>
          <w:tcPr>
            <w:tcW w:w="1215" w:type="dxa"/>
            <w:vAlign w:val="center"/>
          </w:tcPr>
          <w:p w:rsidR="000941D5" w:rsidRDefault="000941D5">
            <w:pPr>
              <w:adjustRightInd w:val="0"/>
              <w:snapToGrid w:val="0"/>
              <w:spacing w:line="360" w:lineRule="exact"/>
              <w:ind w:firstLineChars="200" w:firstLine="440"/>
              <w:rPr>
                <w:rFonts w:eastAsia="仿宋_GB2312"/>
                <w:color w:val="000000"/>
                <w:sz w:val="22"/>
              </w:rPr>
            </w:pPr>
          </w:p>
        </w:tc>
      </w:tr>
      <w:tr w:rsidR="000941D5">
        <w:trPr>
          <w:trHeight w:val="294"/>
          <w:jc w:val="center"/>
        </w:trPr>
        <w:tc>
          <w:tcPr>
            <w:tcW w:w="744" w:type="dxa"/>
            <w:tcBorders>
              <w:top w:val="single" w:sz="4" w:space="0" w:color="auto"/>
              <w:left w:val="single" w:sz="4" w:space="0" w:color="auto"/>
              <w:bottom w:val="single" w:sz="4" w:space="0" w:color="auto"/>
              <w:right w:val="single" w:sz="4" w:space="0" w:color="auto"/>
            </w:tcBorders>
            <w:vAlign w:val="center"/>
          </w:tcPr>
          <w:p w:rsidR="000941D5" w:rsidRDefault="004B7524">
            <w:pPr>
              <w:adjustRightInd w:val="0"/>
              <w:jc w:val="center"/>
              <w:textAlignment w:val="baseline"/>
              <w:rPr>
                <w:rFonts w:ascii="仿宋_GB2312" w:eastAsia="仿宋_GB2312" w:hAnsi="仿宋"/>
                <w:bCs/>
                <w:color w:val="000000"/>
                <w:kern w:val="0"/>
                <w:sz w:val="22"/>
                <w:szCs w:val="20"/>
              </w:rPr>
            </w:pPr>
            <w:r>
              <w:rPr>
                <w:rFonts w:ascii="仿宋_GB2312" w:eastAsia="仿宋_GB2312" w:hAnsi="仿宋"/>
                <w:bCs/>
                <w:color w:val="000000"/>
                <w:kern w:val="0"/>
                <w:sz w:val="22"/>
                <w:szCs w:val="20"/>
              </w:rPr>
              <w:t>7</w:t>
            </w:r>
          </w:p>
        </w:tc>
        <w:tc>
          <w:tcPr>
            <w:tcW w:w="1701" w:type="dxa"/>
            <w:tcMar>
              <w:top w:w="20" w:type="dxa"/>
              <w:left w:w="20" w:type="dxa"/>
              <w:bottom w:w="0" w:type="dxa"/>
              <w:right w:w="20" w:type="dxa"/>
            </w:tcMar>
            <w:vAlign w:val="center"/>
          </w:tcPr>
          <w:p w:rsidR="000941D5" w:rsidRDefault="004B7524">
            <w:pPr>
              <w:jc w:val="center"/>
              <w:rPr>
                <w:rFonts w:ascii="仿宋_GB2312" w:eastAsia="仿宋_GB2312"/>
                <w:bCs/>
                <w:sz w:val="22"/>
              </w:rPr>
            </w:pPr>
            <w:r>
              <w:rPr>
                <w:rFonts w:ascii="仿宋_GB2312" w:eastAsia="仿宋_GB2312" w:hint="eastAsia"/>
                <w:bCs/>
                <w:sz w:val="22"/>
              </w:rPr>
              <w:t>鸡胸碎肉</w:t>
            </w:r>
          </w:p>
        </w:tc>
        <w:tc>
          <w:tcPr>
            <w:tcW w:w="2215" w:type="dxa"/>
            <w:tcMar>
              <w:top w:w="20" w:type="dxa"/>
              <w:left w:w="20" w:type="dxa"/>
              <w:bottom w:w="0" w:type="dxa"/>
              <w:right w:w="20" w:type="dxa"/>
            </w:tcMar>
            <w:vAlign w:val="center"/>
          </w:tcPr>
          <w:p w:rsidR="000941D5" w:rsidRDefault="000941D5">
            <w:pPr>
              <w:adjustRightInd w:val="0"/>
              <w:snapToGrid w:val="0"/>
              <w:spacing w:line="360" w:lineRule="exact"/>
              <w:ind w:firstLineChars="200" w:firstLine="440"/>
              <w:rPr>
                <w:rFonts w:eastAsia="仿宋_GB2312"/>
                <w:color w:val="000000"/>
                <w:sz w:val="22"/>
              </w:rPr>
            </w:pPr>
          </w:p>
        </w:tc>
        <w:tc>
          <w:tcPr>
            <w:tcW w:w="1517" w:type="dxa"/>
            <w:tcMar>
              <w:top w:w="20" w:type="dxa"/>
              <w:left w:w="20" w:type="dxa"/>
              <w:bottom w:w="0" w:type="dxa"/>
              <w:right w:w="20" w:type="dxa"/>
            </w:tcMar>
            <w:vAlign w:val="center"/>
          </w:tcPr>
          <w:p w:rsidR="000941D5" w:rsidRDefault="000941D5">
            <w:pPr>
              <w:adjustRightInd w:val="0"/>
              <w:snapToGrid w:val="0"/>
              <w:spacing w:line="360" w:lineRule="exact"/>
              <w:ind w:firstLineChars="200" w:firstLine="440"/>
              <w:rPr>
                <w:rFonts w:eastAsia="仿宋_GB2312"/>
                <w:color w:val="000000"/>
                <w:sz w:val="22"/>
              </w:rPr>
            </w:pPr>
          </w:p>
        </w:tc>
        <w:tc>
          <w:tcPr>
            <w:tcW w:w="1215" w:type="dxa"/>
            <w:vAlign w:val="center"/>
          </w:tcPr>
          <w:p w:rsidR="000941D5" w:rsidRDefault="000941D5">
            <w:pPr>
              <w:adjustRightInd w:val="0"/>
              <w:snapToGrid w:val="0"/>
              <w:spacing w:line="360" w:lineRule="exact"/>
              <w:ind w:firstLineChars="200" w:firstLine="440"/>
              <w:rPr>
                <w:rFonts w:eastAsia="仿宋_GB2312"/>
                <w:color w:val="000000"/>
                <w:sz w:val="22"/>
              </w:rPr>
            </w:pPr>
          </w:p>
        </w:tc>
      </w:tr>
      <w:tr w:rsidR="000941D5">
        <w:trPr>
          <w:trHeight w:val="294"/>
          <w:jc w:val="center"/>
        </w:trPr>
        <w:tc>
          <w:tcPr>
            <w:tcW w:w="744" w:type="dxa"/>
            <w:tcBorders>
              <w:top w:val="single" w:sz="4" w:space="0" w:color="auto"/>
              <w:left w:val="single" w:sz="4" w:space="0" w:color="auto"/>
              <w:bottom w:val="single" w:sz="4" w:space="0" w:color="auto"/>
              <w:right w:val="single" w:sz="4" w:space="0" w:color="auto"/>
            </w:tcBorders>
            <w:vAlign w:val="center"/>
          </w:tcPr>
          <w:p w:rsidR="000941D5" w:rsidRDefault="004B7524">
            <w:pPr>
              <w:adjustRightInd w:val="0"/>
              <w:jc w:val="center"/>
              <w:textAlignment w:val="baseline"/>
              <w:rPr>
                <w:rFonts w:ascii="仿宋_GB2312" w:eastAsia="仿宋_GB2312" w:hAnsi="仿宋"/>
                <w:bCs/>
                <w:color w:val="000000"/>
                <w:kern w:val="0"/>
                <w:sz w:val="22"/>
                <w:szCs w:val="20"/>
              </w:rPr>
            </w:pPr>
            <w:r>
              <w:rPr>
                <w:rFonts w:ascii="仿宋_GB2312" w:eastAsia="仿宋_GB2312" w:hAnsi="仿宋"/>
                <w:bCs/>
                <w:color w:val="000000"/>
                <w:kern w:val="0"/>
                <w:sz w:val="22"/>
                <w:szCs w:val="20"/>
              </w:rPr>
              <w:t>8</w:t>
            </w:r>
          </w:p>
        </w:tc>
        <w:tc>
          <w:tcPr>
            <w:tcW w:w="1701" w:type="dxa"/>
            <w:tcMar>
              <w:top w:w="20" w:type="dxa"/>
              <w:left w:w="20" w:type="dxa"/>
              <w:bottom w:w="0" w:type="dxa"/>
              <w:right w:w="20" w:type="dxa"/>
            </w:tcMar>
            <w:vAlign w:val="center"/>
          </w:tcPr>
          <w:p w:rsidR="000941D5" w:rsidRDefault="004B7524">
            <w:pPr>
              <w:jc w:val="center"/>
              <w:rPr>
                <w:rFonts w:ascii="仿宋_GB2312" w:eastAsia="仿宋_GB2312"/>
                <w:bCs/>
                <w:sz w:val="22"/>
              </w:rPr>
            </w:pPr>
            <w:proofErr w:type="gramStart"/>
            <w:r>
              <w:rPr>
                <w:rFonts w:ascii="仿宋_GB2312" w:eastAsia="仿宋_GB2312" w:hint="eastAsia"/>
                <w:bCs/>
                <w:sz w:val="22"/>
              </w:rPr>
              <w:t>毛毛正肉</w:t>
            </w:r>
            <w:proofErr w:type="gramEnd"/>
          </w:p>
        </w:tc>
        <w:tc>
          <w:tcPr>
            <w:tcW w:w="2215" w:type="dxa"/>
            <w:tcMar>
              <w:top w:w="20" w:type="dxa"/>
              <w:left w:w="20" w:type="dxa"/>
              <w:bottom w:w="0" w:type="dxa"/>
              <w:right w:w="20" w:type="dxa"/>
            </w:tcMar>
            <w:vAlign w:val="center"/>
          </w:tcPr>
          <w:p w:rsidR="000941D5" w:rsidRDefault="000941D5">
            <w:pPr>
              <w:adjustRightInd w:val="0"/>
              <w:snapToGrid w:val="0"/>
              <w:spacing w:line="360" w:lineRule="exact"/>
              <w:ind w:firstLineChars="200" w:firstLine="440"/>
              <w:rPr>
                <w:rFonts w:eastAsia="仿宋_GB2312"/>
                <w:color w:val="000000"/>
                <w:sz w:val="22"/>
              </w:rPr>
            </w:pPr>
          </w:p>
        </w:tc>
        <w:tc>
          <w:tcPr>
            <w:tcW w:w="1517" w:type="dxa"/>
            <w:tcMar>
              <w:top w:w="20" w:type="dxa"/>
              <w:left w:w="20" w:type="dxa"/>
              <w:bottom w:w="0" w:type="dxa"/>
              <w:right w:w="20" w:type="dxa"/>
            </w:tcMar>
            <w:vAlign w:val="center"/>
          </w:tcPr>
          <w:p w:rsidR="000941D5" w:rsidRDefault="000941D5">
            <w:pPr>
              <w:adjustRightInd w:val="0"/>
              <w:snapToGrid w:val="0"/>
              <w:spacing w:line="360" w:lineRule="exact"/>
              <w:ind w:firstLineChars="200" w:firstLine="440"/>
              <w:rPr>
                <w:rFonts w:eastAsia="仿宋_GB2312"/>
                <w:color w:val="000000"/>
                <w:sz w:val="22"/>
              </w:rPr>
            </w:pPr>
          </w:p>
        </w:tc>
        <w:tc>
          <w:tcPr>
            <w:tcW w:w="1215" w:type="dxa"/>
            <w:vAlign w:val="center"/>
          </w:tcPr>
          <w:p w:rsidR="000941D5" w:rsidRDefault="000941D5">
            <w:pPr>
              <w:adjustRightInd w:val="0"/>
              <w:snapToGrid w:val="0"/>
              <w:spacing w:line="360" w:lineRule="exact"/>
              <w:ind w:firstLineChars="200" w:firstLine="440"/>
              <w:rPr>
                <w:rFonts w:eastAsia="仿宋_GB2312"/>
                <w:color w:val="000000"/>
                <w:sz w:val="22"/>
              </w:rPr>
            </w:pPr>
          </w:p>
        </w:tc>
      </w:tr>
      <w:tr w:rsidR="000941D5">
        <w:trPr>
          <w:trHeight w:val="294"/>
          <w:jc w:val="center"/>
        </w:trPr>
        <w:tc>
          <w:tcPr>
            <w:tcW w:w="744" w:type="dxa"/>
            <w:tcBorders>
              <w:top w:val="single" w:sz="4" w:space="0" w:color="auto"/>
              <w:left w:val="single" w:sz="4" w:space="0" w:color="auto"/>
              <w:bottom w:val="single" w:sz="4" w:space="0" w:color="auto"/>
              <w:right w:val="single" w:sz="4" w:space="0" w:color="auto"/>
            </w:tcBorders>
            <w:vAlign w:val="center"/>
          </w:tcPr>
          <w:p w:rsidR="000941D5" w:rsidRDefault="004B7524">
            <w:pPr>
              <w:adjustRightInd w:val="0"/>
              <w:jc w:val="center"/>
              <w:textAlignment w:val="baseline"/>
              <w:rPr>
                <w:rFonts w:ascii="仿宋_GB2312" w:eastAsia="仿宋_GB2312" w:hAnsi="仿宋"/>
                <w:bCs/>
                <w:color w:val="000000"/>
                <w:kern w:val="0"/>
                <w:sz w:val="22"/>
                <w:szCs w:val="20"/>
              </w:rPr>
            </w:pPr>
            <w:r>
              <w:rPr>
                <w:rFonts w:ascii="仿宋_GB2312" w:eastAsia="仿宋_GB2312" w:hAnsi="仿宋"/>
                <w:bCs/>
                <w:color w:val="000000"/>
                <w:kern w:val="0"/>
                <w:sz w:val="22"/>
                <w:szCs w:val="20"/>
              </w:rPr>
              <w:t>9</w:t>
            </w:r>
          </w:p>
        </w:tc>
        <w:tc>
          <w:tcPr>
            <w:tcW w:w="1701" w:type="dxa"/>
            <w:tcMar>
              <w:top w:w="20" w:type="dxa"/>
              <w:left w:w="20" w:type="dxa"/>
              <w:bottom w:w="0" w:type="dxa"/>
              <w:right w:w="20" w:type="dxa"/>
            </w:tcMar>
            <w:vAlign w:val="center"/>
          </w:tcPr>
          <w:p w:rsidR="000941D5" w:rsidRDefault="004B7524">
            <w:pPr>
              <w:jc w:val="center"/>
              <w:rPr>
                <w:rFonts w:ascii="仿宋_GB2312" w:eastAsia="仿宋_GB2312"/>
                <w:bCs/>
                <w:sz w:val="22"/>
              </w:rPr>
            </w:pPr>
            <w:proofErr w:type="gramStart"/>
            <w:r>
              <w:rPr>
                <w:rFonts w:ascii="仿宋_GB2312" w:eastAsia="仿宋_GB2312" w:hint="eastAsia"/>
                <w:bCs/>
                <w:sz w:val="22"/>
              </w:rPr>
              <w:t>鸭大胸</w:t>
            </w:r>
            <w:proofErr w:type="gramEnd"/>
            <w:r>
              <w:rPr>
                <w:rFonts w:ascii="仿宋_GB2312" w:eastAsia="仿宋_GB2312" w:hint="eastAsia"/>
                <w:bCs/>
                <w:sz w:val="22"/>
              </w:rPr>
              <w:t>（带皮）</w:t>
            </w:r>
          </w:p>
        </w:tc>
        <w:tc>
          <w:tcPr>
            <w:tcW w:w="2215" w:type="dxa"/>
            <w:tcMar>
              <w:top w:w="20" w:type="dxa"/>
              <w:left w:w="20" w:type="dxa"/>
              <w:bottom w:w="0" w:type="dxa"/>
              <w:right w:w="20" w:type="dxa"/>
            </w:tcMar>
            <w:vAlign w:val="center"/>
          </w:tcPr>
          <w:p w:rsidR="000941D5" w:rsidRDefault="000941D5">
            <w:pPr>
              <w:adjustRightInd w:val="0"/>
              <w:snapToGrid w:val="0"/>
              <w:spacing w:line="360" w:lineRule="exact"/>
              <w:ind w:firstLineChars="200" w:firstLine="440"/>
              <w:rPr>
                <w:rFonts w:eastAsia="仿宋_GB2312"/>
                <w:color w:val="000000"/>
                <w:sz w:val="22"/>
              </w:rPr>
            </w:pPr>
          </w:p>
        </w:tc>
        <w:tc>
          <w:tcPr>
            <w:tcW w:w="1517" w:type="dxa"/>
            <w:tcMar>
              <w:top w:w="20" w:type="dxa"/>
              <w:left w:w="20" w:type="dxa"/>
              <w:bottom w:w="0" w:type="dxa"/>
              <w:right w:w="20" w:type="dxa"/>
            </w:tcMar>
            <w:vAlign w:val="center"/>
          </w:tcPr>
          <w:p w:rsidR="000941D5" w:rsidRDefault="000941D5">
            <w:pPr>
              <w:adjustRightInd w:val="0"/>
              <w:snapToGrid w:val="0"/>
              <w:spacing w:line="360" w:lineRule="exact"/>
              <w:ind w:firstLineChars="200" w:firstLine="440"/>
              <w:rPr>
                <w:rFonts w:eastAsia="仿宋_GB2312"/>
                <w:color w:val="000000"/>
                <w:sz w:val="22"/>
              </w:rPr>
            </w:pPr>
          </w:p>
        </w:tc>
        <w:tc>
          <w:tcPr>
            <w:tcW w:w="1215" w:type="dxa"/>
            <w:vAlign w:val="center"/>
          </w:tcPr>
          <w:p w:rsidR="000941D5" w:rsidRDefault="000941D5">
            <w:pPr>
              <w:adjustRightInd w:val="0"/>
              <w:snapToGrid w:val="0"/>
              <w:spacing w:line="360" w:lineRule="exact"/>
              <w:ind w:firstLineChars="200" w:firstLine="440"/>
              <w:rPr>
                <w:rFonts w:eastAsia="仿宋_GB2312"/>
                <w:color w:val="000000"/>
                <w:sz w:val="22"/>
              </w:rPr>
            </w:pPr>
          </w:p>
        </w:tc>
      </w:tr>
      <w:tr w:rsidR="000941D5">
        <w:trPr>
          <w:trHeight w:val="294"/>
          <w:jc w:val="center"/>
        </w:trPr>
        <w:tc>
          <w:tcPr>
            <w:tcW w:w="744" w:type="dxa"/>
            <w:tcBorders>
              <w:top w:val="single" w:sz="4" w:space="0" w:color="auto"/>
              <w:left w:val="single" w:sz="4" w:space="0" w:color="auto"/>
              <w:bottom w:val="single" w:sz="4" w:space="0" w:color="auto"/>
              <w:right w:val="single" w:sz="4" w:space="0" w:color="auto"/>
            </w:tcBorders>
            <w:vAlign w:val="center"/>
          </w:tcPr>
          <w:p w:rsidR="000941D5" w:rsidRDefault="004B7524">
            <w:pPr>
              <w:adjustRightInd w:val="0"/>
              <w:jc w:val="center"/>
              <w:textAlignment w:val="baseline"/>
              <w:rPr>
                <w:rFonts w:ascii="仿宋_GB2312" w:eastAsia="仿宋_GB2312" w:hAnsi="仿宋"/>
                <w:bCs/>
                <w:color w:val="000000"/>
                <w:kern w:val="0"/>
                <w:sz w:val="22"/>
                <w:szCs w:val="20"/>
              </w:rPr>
            </w:pPr>
            <w:r>
              <w:rPr>
                <w:rFonts w:ascii="仿宋_GB2312" w:eastAsia="仿宋_GB2312" w:hAnsi="仿宋" w:hint="eastAsia"/>
                <w:bCs/>
                <w:color w:val="000000"/>
                <w:kern w:val="0"/>
                <w:sz w:val="22"/>
                <w:szCs w:val="20"/>
              </w:rPr>
              <w:t>1</w:t>
            </w:r>
            <w:r>
              <w:rPr>
                <w:rFonts w:ascii="仿宋_GB2312" w:eastAsia="仿宋_GB2312" w:hAnsi="仿宋"/>
                <w:bCs/>
                <w:color w:val="000000"/>
                <w:kern w:val="0"/>
                <w:sz w:val="22"/>
                <w:szCs w:val="20"/>
              </w:rPr>
              <w:t>0</w:t>
            </w:r>
          </w:p>
        </w:tc>
        <w:tc>
          <w:tcPr>
            <w:tcW w:w="1701" w:type="dxa"/>
            <w:tcMar>
              <w:top w:w="20" w:type="dxa"/>
              <w:left w:w="20" w:type="dxa"/>
              <w:bottom w:w="0" w:type="dxa"/>
              <w:right w:w="20" w:type="dxa"/>
            </w:tcMar>
            <w:vAlign w:val="center"/>
          </w:tcPr>
          <w:p w:rsidR="000941D5" w:rsidRDefault="004B7524">
            <w:pPr>
              <w:jc w:val="center"/>
              <w:rPr>
                <w:rFonts w:ascii="仿宋_GB2312" w:eastAsia="仿宋_GB2312"/>
                <w:bCs/>
                <w:sz w:val="22"/>
              </w:rPr>
            </w:pPr>
            <w:r>
              <w:rPr>
                <w:rFonts w:ascii="仿宋_GB2312" w:eastAsia="仿宋_GB2312" w:hint="eastAsia"/>
                <w:bCs/>
                <w:sz w:val="22"/>
              </w:rPr>
              <w:t>半片鸭</w:t>
            </w:r>
          </w:p>
        </w:tc>
        <w:tc>
          <w:tcPr>
            <w:tcW w:w="2215" w:type="dxa"/>
            <w:tcMar>
              <w:top w:w="20" w:type="dxa"/>
              <w:left w:w="20" w:type="dxa"/>
              <w:bottom w:w="0" w:type="dxa"/>
              <w:right w:w="20" w:type="dxa"/>
            </w:tcMar>
            <w:vAlign w:val="center"/>
          </w:tcPr>
          <w:p w:rsidR="000941D5" w:rsidRDefault="000941D5">
            <w:pPr>
              <w:adjustRightInd w:val="0"/>
              <w:snapToGrid w:val="0"/>
              <w:spacing w:line="360" w:lineRule="exact"/>
              <w:ind w:firstLineChars="200" w:firstLine="440"/>
              <w:rPr>
                <w:rFonts w:eastAsia="仿宋_GB2312"/>
                <w:color w:val="000000"/>
                <w:sz w:val="22"/>
              </w:rPr>
            </w:pPr>
          </w:p>
        </w:tc>
        <w:tc>
          <w:tcPr>
            <w:tcW w:w="1517" w:type="dxa"/>
            <w:tcMar>
              <w:top w:w="20" w:type="dxa"/>
              <w:left w:w="20" w:type="dxa"/>
              <w:bottom w:w="0" w:type="dxa"/>
              <w:right w:w="20" w:type="dxa"/>
            </w:tcMar>
            <w:vAlign w:val="center"/>
          </w:tcPr>
          <w:p w:rsidR="000941D5" w:rsidRDefault="000941D5">
            <w:pPr>
              <w:adjustRightInd w:val="0"/>
              <w:snapToGrid w:val="0"/>
              <w:spacing w:line="360" w:lineRule="exact"/>
              <w:ind w:firstLineChars="200" w:firstLine="440"/>
              <w:rPr>
                <w:rFonts w:eastAsia="仿宋_GB2312"/>
                <w:color w:val="000000"/>
                <w:sz w:val="22"/>
              </w:rPr>
            </w:pPr>
          </w:p>
        </w:tc>
        <w:tc>
          <w:tcPr>
            <w:tcW w:w="1215" w:type="dxa"/>
            <w:vAlign w:val="center"/>
          </w:tcPr>
          <w:p w:rsidR="000941D5" w:rsidRDefault="000941D5">
            <w:pPr>
              <w:adjustRightInd w:val="0"/>
              <w:snapToGrid w:val="0"/>
              <w:spacing w:line="360" w:lineRule="exact"/>
              <w:ind w:firstLineChars="200" w:firstLine="440"/>
              <w:rPr>
                <w:rFonts w:eastAsia="仿宋_GB2312"/>
                <w:color w:val="000000"/>
                <w:sz w:val="22"/>
              </w:rPr>
            </w:pPr>
          </w:p>
        </w:tc>
      </w:tr>
      <w:tr w:rsidR="000941D5">
        <w:trPr>
          <w:trHeight w:val="294"/>
          <w:jc w:val="center"/>
        </w:trPr>
        <w:tc>
          <w:tcPr>
            <w:tcW w:w="744" w:type="dxa"/>
            <w:tcBorders>
              <w:top w:val="single" w:sz="4" w:space="0" w:color="auto"/>
              <w:left w:val="single" w:sz="4" w:space="0" w:color="auto"/>
              <w:bottom w:val="single" w:sz="4" w:space="0" w:color="auto"/>
              <w:right w:val="single" w:sz="4" w:space="0" w:color="auto"/>
            </w:tcBorders>
            <w:vAlign w:val="center"/>
          </w:tcPr>
          <w:p w:rsidR="000941D5" w:rsidRDefault="004B7524">
            <w:pPr>
              <w:adjustRightInd w:val="0"/>
              <w:jc w:val="center"/>
              <w:textAlignment w:val="baseline"/>
              <w:rPr>
                <w:rFonts w:ascii="仿宋_GB2312" w:eastAsia="仿宋_GB2312" w:hAnsi="仿宋"/>
                <w:bCs/>
                <w:color w:val="000000"/>
                <w:kern w:val="0"/>
                <w:sz w:val="22"/>
                <w:szCs w:val="20"/>
              </w:rPr>
            </w:pPr>
            <w:r>
              <w:rPr>
                <w:rFonts w:ascii="仿宋_GB2312" w:eastAsia="仿宋_GB2312" w:hAnsi="仿宋" w:hint="eastAsia"/>
                <w:bCs/>
                <w:color w:val="000000"/>
                <w:kern w:val="0"/>
                <w:sz w:val="22"/>
                <w:szCs w:val="20"/>
              </w:rPr>
              <w:t>1</w:t>
            </w:r>
            <w:r>
              <w:rPr>
                <w:rFonts w:ascii="仿宋_GB2312" w:eastAsia="仿宋_GB2312" w:hAnsi="仿宋"/>
                <w:bCs/>
                <w:color w:val="000000"/>
                <w:kern w:val="0"/>
                <w:sz w:val="22"/>
                <w:szCs w:val="20"/>
              </w:rPr>
              <w:t>1</w:t>
            </w:r>
          </w:p>
        </w:tc>
        <w:tc>
          <w:tcPr>
            <w:tcW w:w="1701" w:type="dxa"/>
            <w:tcMar>
              <w:top w:w="20" w:type="dxa"/>
              <w:left w:w="20" w:type="dxa"/>
              <w:bottom w:w="0" w:type="dxa"/>
              <w:right w:w="20" w:type="dxa"/>
            </w:tcMar>
            <w:vAlign w:val="center"/>
          </w:tcPr>
          <w:p w:rsidR="000941D5" w:rsidRDefault="004B7524">
            <w:pPr>
              <w:jc w:val="center"/>
              <w:rPr>
                <w:rFonts w:ascii="仿宋_GB2312" w:eastAsia="仿宋_GB2312"/>
                <w:bCs/>
                <w:sz w:val="22"/>
              </w:rPr>
            </w:pPr>
            <w:r>
              <w:rPr>
                <w:rFonts w:ascii="仿宋_GB2312" w:eastAsia="仿宋_GB2312" w:hint="eastAsia"/>
                <w:bCs/>
                <w:sz w:val="22"/>
              </w:rPr>
              <w:t>鸡米花</w:t>
            </w:r>
          </w:p>
        </w:tc>
        <w:tc>
          <w:tcPr>
            <w:tcW w:w="2215" w:type="dxa"/>
            <w:tcMar>
              <w:top w:w="20" w:type="dxa"/>
              <w:left w:w="20" w:type="dxa"/>
              <w:bottom w:w="0" w:type="dxa"/>
              <w:right w:w="20" w:type="dxa"/>
            </w:tcMar>
            <w:vAlign w:val="center"/>
          </w:tcPr>
          <w:p w:rsidR="000941D5" w:rsidRDefault="000941D5">
            <w:pPr>
              <w:adjustRightInd w:val="0"/>
              <w:snapToGrid w:val="0"/>
              <w:spacing w:line="360" w:lineRule="exact"/>
              <w:ind w:firstLineChars="200" w:firstLine="440"/>
              <w:rPr>
                <w:rFonts w:eastAsia="仿宋_GB2312"/>
                <w:color w:val="000000"/>
                <w:sz w:val="22"/>
              </w:rPr>
            </w:pPr>
          </w:p>
        </w:tc>
        <w:tc>
          <w:tcPr>
            <w:tcW w:w="1517" w:type="dxa"/>
            <w:tcMar>
              <w:top w:w="20" w:type="dxa"/>
              <w:left w:w="20" w:type="dxa"/>
              <w:bottom w:w="0" w:type="dxa"/>
              <w:right w:w="20" w:type="dxa"/>
            </w:tcMar>
            <w:vAlign w:val="center"/>
          </w:tcPr>
          <w:p w:rsidR="000941D5" w:rsidRDefault="000941D5">
            <w:pPr>
              <w:adjustRightInd w:val="0"/>
              <w:snapToGrid w:val="0"/>
              <w:spacing w:line="360" w:lineRule="exact"/>
              <w:ind w:firstLineChars="200" w:firstLine="440"/>
              <w:rPr>
                <w:rFonts w:eastAsia="仿宋_GB2312"/>
                <w:color w:val="000000"/>
                <w:sz w:val="22"/>
              </w:rPr>
            </w:pPr>
          </w:p>
        </w:tc>
        <w:tc>
          <w:tcPr>
            <w:tcW w:w="1215" w:type="dxa"/>
            <w:vAlign w:val="center"/>
          </w:tcPr>
          <w:p w:rsidR="000941D5" w:rsidRDefault="000941D5">
            <w:pPr>
              <w:adjustRightInd w:val="0"/>
              <w:snapToGrid w:val="0"/>
              <w:spacing w:line="360" w:lineRule="exact"/>
              <w:ind w:firstLineChars="200" w:firstLine="440"/>
              <w:rPr>
                <w:rFonts w:eastAsia="仿宋_GB2312"/>
                <w:color w:val="000000"/>
                <w:sz w:val="22"/>
              </w:rPr>
            </w:pPr>
          </w:p>
        </w:tc>
      </w:tr>
      <w:tr w:rsidR="000941D5">
        <w:trPr>
          <w:trHeight w:val="294"/>
          <w:jc w:val="center"/>
        </w:trPr>
        <w:tc>
          <w:tcPr>
            <w:tcW w:w="744" w:type="dxa"/>
            <w:tcBorders>
              <w:top w:val="single" w:sz="4" w:space="0" w:color="auto"/>
              <w:left w:val="single" w:sz="4" w:space="0" w:color="auto"/>
              <w:bottom w:val="single" w:sz="4" w:space="0" w:color="auto"/>
              <w:right w:val="single" w:sz="4" w:space="0" w:color="auto"/>
            </w:tcBorders>
            <w:vAlign w:val="center"/>
          </w:tcPr>
          <w:p w:rsidR="000941D5" w:rsidRDefault="004B7524">
            <w:pPr>
              <w:adjustRightInd w:val="0"/>
              <w:snapToGrid w:val="0"/>
              <w:spacing w:line="360" w:lineRule="exact"/>
              <w:ind w:firstLineChars="100" w:firstLine="220"/>
              <w:rPr>
                <w:rFonts w:eastAsia="仿宋_GB2312"/>
                <w:color w:val="000000"/>
                <w:sz w:val="22"/>
              </w:rPr>
            </w:pPr>
            <w:r>
              <w:rPr>
                <w:rFonts w:ascii="仿宋_GB2312" w:eastAsia="仿宋_GB2312" w:hAnsi="仿宋"/>
                <w:bCs/>
                <w:color w:val="000000"/>
                <w:kern w:val="0"/>
                <w:sz w:val="22"/>
                <w:szCs w:val="20"/>
              </w:rPr>
              <w:t>12</w:t>
            </w:r>
          </w:p>
        </w:tc>
        <w:tc>
          <w:tcPr>
            <w:tcW w:w="1701" w:type="dxa"/>
            <w:tcMar>
              <w:top w:w="20" w:type="dxa"/>
              <w:left w:w="20" w:type="dxa"/>
              <w:bottom w:w="0" w:type="dxa"/>
              <w:right w:w="20" w:type="dxa"/>
            </w:tcMar>
            <w:vAlign w:val="center"/>
          </w:tcPr>
          <w:p w:rsidR="000941D5" w:rsidRDefault="004B7524">
            <w:pPr>
              <w:adjustRightInd w:val="0"/>
              <w:snapToGrid w:val="0"/>
              <w:spacing w:line="360" w:lineRule="exact"/>
              <w:ind w:firstLineChars="200" w:firstLine="440"/>
              <w:rPr>
                <w:rFonts w:eastAsia="仿宋_GB2312"/>
                <w:color w:val="000000"/>
                <w:sz w:val="22"/>
              </w:rPr>
            </w:pPr>
            <w:r>
              <w:rPr>
                <w:rFonts w:ascii="仿宋_GB2312" w:eastAsia="仿宋_GB2312" w:hint="eastAsia"/>
                <w:bCs/>
                <w:sz w:val="22"/>
              </w:rPr>
              <w:t>里脊肉串</w:t>
            </w:r>
          </w:p>
        </w:tc>
        <w:tc>
          <w:tcPr>
            <w:tcW w:w="2215" w:type="dxa"/>
            <w:tcMar>
              <w:top w:w="20" w:type="dxa"/>
              <w:left w:w="20" w:type="dxa"/>
              <w:bottom w:w="0" w:type="dxa"/>
              <w:right w:w="20" w:type="dxa"/>
            </w:tcMar>
            <w:vAlign w:val="center"/>
          </w:tcPr>
          <w:p w:rsidR="000941D5" w:rsidRDefault="000941D5">
            <w:pPr>
              <w:adjustRightInd w:val="0"/>
              <w:snapToGrid w:val="0"/>
              <w:spacing w:line="360" w:lineRule="exact"/>
              <w:ind w:firstLineChars="100" w:firstLine="220"/>
              <w:rPr>
                <w:rFonts w:eastAsia="仿宋_GB2312"/>
                <w:color w:val="000000"/>
                <w:sz w:val="22"/>
              </w:rPr>
            </w:pPr>
          </w:p>
        </w:tc>
        <w:tc>
          <w:tcPr>
            <w:tcW w:w="1517" w:type="dxa"/>
            <w:tcMar>
              <w:top w:w="20" w:type="dxa"/>
              <w:left w:w="20" w:type="dxa"/>
              <w:bottom w:w="0" w:type="dxa"/>
              <w:right w:w="20" w:type="dxa"/>
            </w:tcMar>
            <w:vAlign w:val="center"/>
          </w:tcPr>
          <w:p w:rsidR="000941D5" w:rsidRDefault="000941D5">
            <w:pPr>
              <w:jc w:val="center"/>
              <w:rPr>
                <w:rFonts w:ascii="仿宋_GB2312" w:eastAsia="仿宋_GB2312"/>
                <w:bCs/>
                <w:sz w:val="22"/>
              </w:rPr>
            </w:pPr>
          </w:p>
        </w:tc>
        <w:tc>
          <w:tcPr>
            <w:tcW w:w="1215" w:type="dxa"/>
            <w:vAlign w:val="center"/>
          </w:tcPr>
          <w:p w:rsidR="000941D5" w:rsidRDefault="000941D5">
            <w:pPr>
              <w:adjustRightInd w:val="0"/>
              <w:snapToGrid w:val="0"/>
              <w:spacing w:line="360" w:lineRule="exact"/>
              <w:ind w:firstLineChars="150" w:firstLine="330"/>
              <w:rPr>
                <w:rFonts w:eastAsia="仿宋_GB2312"/>
                <w:color w:val="000000"/>
                <w:sz w:val="22"/>
              </w:rPr>
            </w:pPr>
          </w:p>
        </w:tc>
      </w:tr>
      <w:tr w:rsidR="000941D5">
        <w:trPr>
          <w:trHeight w:val="294"/>
          <w:jc w:val="center"/>
        </w:trPr>
        <w:tc>
          <w:tcPr>
            <w:tcW w:w="744" w:type="dxa"/>
            <w:tcBorders>
              <w:top w:val="single" w:sz="4" w:space="0" w:color="auto"/>
              <w:left w:val="single" w:sz="4" w:space="0" w:color="auto"/>
              <w:bottom w:val="single" w:sz="4" w:space="0" w:color="auto"/>
              <w:right w:val="single" w:sz="4" w:space="0" w:color="auto"/>
            </w:tcBorders>
            <w:vAlign w:val="center"/>
          </w:tcPr>
          <w:p w:rsidR="000941D5" w:rsidRDefault="004B7524">
            <w:pPr>
              <w:adjustRightInd w:val="0"/>
              <w:jc w:val="center"/>
              <w:textAlignment w:val="baseline"/>
              <w:rPr>
                <w:rFonts w:ascii="仿宋_GB2312" w:eastAsia="仿宋_GB2312" w:hAnsi="仿宋"/>
                <w:bCs/>
                <w:color w:val="000000"/>
                <w:kern w:val="0"/>
                <w:sz w:val="22"/>
                <w:szCs w:val="20"/>
              </w:rPr>
            </w:pPr>
            <w:r>
              <w:rPr>
                <w:rFonts w:ascii="仿宋_GB2312" w:eastAsia="仿宋_GB2312" w:hAnsi="仿宋"/>
                <w:bCs/>
                <w:color w:val="000000"/>
                <w:kern w:val="0"/>
                <w:sz w:val="22"/>
                <w:szCs w:val="20"/>
              </w:rPr>
              <w:t>13</w:t>
            </w:r>
          </w:p>
        </w:tc>
        <w:tc>
          <w:tcPr>
            <w:tcW w:w="1701" w:type="dxa"/>
            <w:tcMar>
              <w:top w:w="20" w:type="dxa"/>
              <w:left w:w="20" w:type="dxa"/>
              <w:bottom w:w="0" w:type="dxa"/>
              <w:right w:w="20" w:type="dxa"/>
            </w:tcMar>
            <w:vAlign w:val="center"/>
          </w:tcPr>
          <w:p w:rsidR="000941D5" w:rsidRDefault="004B7524">
            <w:pPr>
              <w:jc w:val="center"/>
              <w:rPr>
                <w:rFonts w:ascii="仿宋_GB2312" w:eastAsia="仿宋_GB2312"/>
                <w:bCs/>
                <w:sz w:val="22"/>
              </w:rPr>
            </w:pPr>
            <w:r>
              <w:rPr>
                <w:rFonts w:ascii="仿宋_GB2312" w:eastAsia="仿宋_GB2312" w:hint="eastAsia"/>
                <w:bCs/>
                <w:sz w:val="22"/>
              </w:rPr>
              <w:t>烤肠</w:t>
            </w:r>
          </w:p>
        </w:tc>
        <w:tc>
          <w:tcPr>
            <w:tcW w:w="2215" w:type="dxa"/>
            <w:tcMar>
              <w:top w:w="20" w:type="dxa"/>
              <w:left w:w="20" w:type="dxa"/>
              <w:bottom w:w="0" w:type="dxa"/>
              <w:right w:w="20" w:type="dxa"/>
            </w:tcMar>
            <w:vAlign w:val="center"/>
          </w:tcPr>
          <w:p w:rsidR="000941D5" w:rsidRDefault="000941D5">
            <w:pPr>
              <w:adjustRightInd w:val="0"/>
              <w:snapToGrid w:val="0"/>
              <w:spacing w:line="360" w:lineRule="exact"/>
              <w:ind w:firstLineChars="200" w:firstLine="440"/>
              <w:rPr>
                <w:rFonts w:eastAsia="仿宋_GB2312"/>
                <w:color w:val="000000"/>
                <w:sz w:val="22"/>
              </w:rPr>
            </w:pPr>
          </w:p>
        </w:tc>
        <w:tc>
          <w:tcPr>
            <w:tcW w:w="1517" w:type="dxa"/>
            <w:tcMar>
              <w:top w:w="20" w:type="dxa"/>
              <w:left w:w="20" w:type="dxa"/>
              <w:bottom w:w="0" w:type="dxa"/>
              <w:right w:w="20" w:type="dxa"/>
            </w:tcMar>
            <w:vAlign w:val="center"/>
          </w:tcPr>
          <w:p w:rsidR="000941D5" w:rsidRDefault="000941D5">
            <w:pPr>
              <w:adjustRightInd w:val="0"/>
              <w:snapToGrid w:val="0"/>
              <w:spacing w:line="360" w:lineRule="exact"/>
              <w:ind w:firstLineChars="200" w:firstLine="440"/>
              <w:rPr>
                <w:rFonts w:eastAsia="仿宋_GB2312"/>
                <w:color w:val="000000"/>
                <w:sz w:val="22"/>
              </w:rPr>
            </w:pPr>
          </w:p>
        </w:tc>
        <w:tc>
          <w:tcPr>
            <w:tcW w:w="1215" w:type="dxa"/>
            <w:vAlign w:val="center"/>
          </w:tcPr>
          <w:p w:rsidR="000941D5" w:rsidRDefault="000941D5">
            <w:pPr>
              <w:adjustRightInd w:val="0"/>
              <w:snapToGrid w:val="0"/>
              <w:spacing w:line="360" w:lineRule="exact"/>
              <w:ind w:firstLineChars="200" w:firstLine="440"/>
              <w:rPr>
                <w:rFonts w:eastAsia="仿宋_GB2312"/>
                <w:color w:val="000000"/>
                <w:sz w:val="22"/>
              </w:rPr>
            </w:pPr>
          </w:p>
        </w:tc>
      </w:tr>
      <w:tr w:rsidR="000941D5">
        <w:trPr>
          <w:trHeight w:val="294"/>
          <w:jc w:val="center"/>
        </w:trPr>
        <w:tc>
          <w:tcPr>
            <w:tcW w:w="744" w:type="dxa"/>
            <w:tcBorders>
              <w:top w:val="single" w:sz="4" w:space="0" w:color="auto"/>
              <w:left w:val="single" w:sz="4" w:space="0" w:color="auto"/>
              <w:bottom w:val="single" w:sz="4" w:space="0" w:color="auto"/>
              <w:right w:val="single" w:sz="4" w:space="0" w:color="auto"/>
            </w:tcBorders>
            <w:vAlign w:val="center"/>
          </w:tcPr>
          <w:p w:rsidR="000941D5" w:rsidRDefault="004B7524">
            <w:pPr>
              <w:adjustRightInd w:val="0"/>
              <w:jc w:val="center"/>
              <w:textAlignment w:val="baseline"/>
              <w:rPr>
                <w:rFonts w:ascii="仿宋_GB2312" w:eastAsia="仿宋_GB2312" w:hAnsi="仿宋"/>
                <w:bCs/>
                <w:color w:val="000000"/>
                <w:kern w:val="0"/>
                <w:sz w:val="22"/>
                <w:szCs w:val="20"/>
              </w:rPr>
            </w:pPr>
            <w:r>
              <w:rPr>
                <w:rFonts w:ascii="仿宋_GB2312" w:eastAsia="仿宋_GB2312" w:hAnsi="仿宋"/>
                <w:bCs/>
                <w:color w:val="000000"/>
                <w:kern w:val="0"/>
                <w:sz w:val="22"/>
                <w:szCs w:val="20"/>
              </w:rPr>
              <w:t>14</w:t>
            </w:r>
          </w:p>
        </w:tc>
        <w:tc>
          <w:tcPr>
            <w:tcW w:w="1701" w:type="dxa"/>
            <w:tcMar>
              <w:top w:w="20" w:type="dxa"/>
              <w:left w:w="20" w:type="dxa"/>
              <w:bottom w:w="0" w:type="dxa"/>
              <w:right w:w="20" w:type="dxa"/>
            </w:tcMar>
            <w:vAlign w:val="center"/>
          </w:tcPr>
          <w:p w:rsidR="000941D5" w:rsidRDefault="004B7524">
            <w:pPr>
              <w:jc w:val="center"/>
              <w:rPr>
                <w:rFonts w:ascii="仿宋_GB2312" w:eastAsia="仿宋_GB2312"/>
                <w:bCs/>
                <w:sz w:val="22"/>
              </w:rPr>
            </w:pPr>
            <w:proofErr w:type="gramStart"/>
            <w:r>
              <w:rPr>
                <w:rFonts w:ascii="仿宋_GB2312" w:eastAsia="仿宋_GB2312" w:hint="eastAsia"/>
                <w:bCs/>
                <w:sz w:val="22"/>
              </w:rPr>
              <w:t>唐扬</w:t>
            </w:r>
            <w:r>
              <w:rPr>
                <w:rFonts w:ascii="仿宋_GB2312" w:eastAsia="仿宋_GB2312"/>
                <w:bCs/>
                <w:sz w:val="22"/>
              </w:rPr>
              <w:t>块</w:t>
            </w:r>
            <w:proofErr w:type="gramEnd"/>
          </w:p>
        </w:tc>
        <w:tc>
          <w:tcPr>
            <w:tcW w:w="2215" w:type="dxa"/>
            <w:tcMar>
              <w:top w:w="20" w:type="dxa"/>
              <w:left w:w="20" w:type="dxa"/>
              <w:bottom w:w="0" w:type="dxa"/>
              <w:right w:w="20" w:type="dxa"/>
            </w:tcMar>
            <w:vAlign w:val="center"/>
          </w:tcPr>
          <w:p w:rsidR="000941D5" w:rsidRDefault="000941D5">
            <w:pPr>
              <w:adjustRightInd w:val="0"/>
              <w:snapToGrid w:val="0"/>
              <w:spacing w:line="360" w:lineRule="exact"/>
              <w:ind w:firstLineChars="200" w:firstLine="440"/>
              <w:rPr>
                <w:rFonts w:eastAsia="仿宋_GB2312"/>
                <w:color w:val="000000"/>
                <w:sz w:val="22"/>
              </w:rPr>
            </w:pPr>
          </w:p>
        </w:tc>
        <w:tc>
          <w:tcPr>
            <w:tcW w:w="1517" w:type="dxa"/>
            <w:tcMar>
              <w:top w:w="20" w:type="dxa"/>
              <w:left w:w="20" w:type="dxa"/>
              <w:bottom w:w="0" w:type="dxa"/>
              <w:right w:w="20" w:type="dxa"/>
            </w:tcMar>
            <w:vAlign w:val="center"/>
          </w:tcPr>
          <w:p w:rsidR="000941D5" w:rsidRDefault="000941D5">
            <w:pPr>
              <w:adjustRightInd w:val="0"/>
              <w:snapToGrid w:val="0"/>
              <w:spacing w:line="360" w:lineRule="exact"/>
              <w:ind w:firstLineChars="200" w:firstLine="440"/>
              <w:rPr>
                <w:rFonts w:eastAsia="仿宋_GB2312"/>
                <w:color w:val="000000"/>
                <w:sz w:val="22"/>
              </w:rPr>
            </w:pPr>
          </w:p>
        </w:tc>
        <w:tc>
          <w:tcPr>
            <w:tcW w:w="1215" w:type="dxa"/>
            <w:vAlign w:val="center"/>
          </w:tcPr>
          <w:p w:rsidR="000941D5" w:rsidRDefault="000941D5">
            <w:pPr>
              <w:adjustRightInd w:val="0"/>
              <w:snapToGrid w:val="0"/>
              <w:spacing w:line="360" w:lineRule="exact"/>
              <w:ind w:firstLineChars="200" w:firstLine="440"/>
              <w:rPr>
                <w:rFonts w:eastAsia="仿宋_GB2312"/>
                <w:color w:val="000000"/>
                <w:sz w:val="22"/>
              </w:rPr>
            </w:pPr>
          </w:p>
        </w:tc>
      </w:tr>
      <w:tr w:rsidR="000941D5">
        <w:trPr>
          <w:trHeight w:val="294"/>
          <w:jc w:val="center"/>
        </w:trPr>
        <w:tc>
          <w:tcPr>
            <w:tcW w:w="744" w:type="dxa"/>
            <w:tcBorders>
              <w:top w:val="single" w:sz="4" w:space="0" w:color="auto"/>
              <w:left w:val="single" w:sz="4" w:space="0" w:color="auto"/>
              <w:bottom w:val="single" w:sz="4" w:space="0" w:color="auto"/>
              <w:right w:val="single" w:sz="4" w:space="0" w:color="auto"/>
            </w:tcBorders>
            <w:vAlign w:val="center"/>
          </w:tcPr>
          <w:p w:rsidR="000941D5" w:rsidRDefault="004B7524">
            <w:pPr>
              <w:adjustRightInd w:val="0"/>
              <w:jc w:val="center"/>
              <w:textAlignment w:val="baseline"/>
              <w:rPr>
                <w:rFonts w:ascii="仿宋_GB2312" w:eastAsia="仿宋_GB2312" w:hAnsi="仿宋"/>
                <w:bCs/>
                <w:color w:val="000000"/>
                <w:kern w:val="0"/>
                <w:sz w:val="22"/>
                <w:szCs w:val="20"/>
              </w:rPr>
            </w:pPr>
            <w:r>
              <w:rPr>
                <w:rFonts w:ascii="仿宋_GB2312" w:eastAsia="仿宋_GB2312" w:hAnsi="仿宋"/>
                <w:bCs/>
                <w:color w:val="000000"/>
                <w:kern w:val="0"/>
                <w:sz w:val="22"/>
                <w:szCs w:val="20"/>
              </w:rPr>
              <w:t>15</w:t>
            </w:r>
          </w:p>
        </w:tc>
        <w:tc>
          <w:tcPr>
            <w:tcW w:w="1701" w:type="dxa"/>
            <w:tcMar>
              <w:top w:w="20" w:type="dxa"/>
              <w:left w:w="20" w:type="dxa"/>
              <w:bottom w:w="0" w:type="dxa"/>
              <w:right w:w="20" w:type="dxa"/>
            </w:tcMar>
            <w:vAlign w:val="center"/>
          </w:tcPr>
          <w:p w:rsidR="000941D5" w:rsidRDefault="004B7524">
            <w:pPr>
              <w:jc w:val="center"/>
              <w:rPr>
                <w:rFonts w:ascii="仿宋_GB2312" w:eastAsia="仿宋_GB2312"/>
                <w:bCs/>
                <w:sz w:val="22"/>
              </w:rPr>
            </w:pPr>
            <w:proofErr w:type="gramStart"/>
            <w:r>
              <w:rPr>
                <w:rFonts w:ascii="仿宋_GB2312" w:eastAsia="仿宋_GB2312" w:hint="eastAsia"/>
                <w:bCs/>
                <w:sz w:val="22"/>
              </w:rPr>
              <w:t>鸡排</w:t>
            </w:r>
            <w:proofErr w:type="gramEnd"/>
          </w:p>
        </w:tc>
        <w:tc>
          <w:tcPr>
            <w:tcW w:w="2215" w:type="dxa"/>
            <w:tcMar>
              <w:top w:w="20" w:type="dxa"/>
              <w:left w:w="20" w:type="dxa"/>
              <w:bottom w:w="0" w:type="dxa"/>
              <w:right w:w="20" w:type="dxa"/>
            </w:tcMar>
            <w:vAlign w:val="center"/>
          </w:tcPr>
          <w:p w:rsidR="000941D5" w:rsidRDefault="000941D5">
            <w:pPr>
              <w:adjustRightInd w:val="0"/>
              <w:snapToGrid w:val="0"/>
              <w:spacing w:line="360" w:lineRule="exact"/>
              <w:ind w:firstLineChars="200" w:firstLine="440"/>
              <w:rPr>
                <w:rFonts w:eastAsia="仿宋_GB2312"/>
                <w:color w:val="000000"/>
                <w:sz w:val="22"/>
              </w:rPr>
            </w:pPr>
          </w:p>
        </w:tc>
        <w:tc>
          <w:tcPr>
            <w:tcW w:w="1517" w:type="dxa"/>
            <w:tcMar>
              <w:top w:w="20" w:type="dxa"/>
              <w:left w:w="20" w:type="dxa"/>
              <w:bottom w:w="0" w:type="dxa"/>
              <w:right w:w="20" w:type="dxa"/>
            </w:tcMar>
            <w:vAlign w:val="center"/>
          </w:tcPr>
          <w:p w:rsidR="000941D5" w:rsidRDefault="000941D5">
            <w:pPr>
              <w:adjustRightInd w:val="0"/>
              <w:snapToGrid w:val="0"/>
              <w:spacing w:line="360" w:lineRule="exact"/>
              <w:ind w:firstLineChars="200" w:firstLine="440"/>
              <w:rPr>
                <w:rFonts w:eastAsia="仿宋_GB2312"/>
                <w:color w:val="000000"/>
                <w:sz w:val="22"/>
              </w:rPr>
            </w:pPr>
          </w:p>
        </w:tc>
        <w:tc>
          <w:tcPr>
            <w:tcW w:w="1215" w:type="dxa"/>
            <w:vAlign w:val="center"/>
          </w:tcPr>
          <w:p w:rsidR="000941D5" w:rsidRDefault="000941D5">
            <w:pPr>
              <w:adjustRightInd w:val="0"/>
              <w:snapToGrid w:val="0"/>
              <w:spacing w:line="360" w:lineRule="exact"/>
              <w:ind w:firstLineChars="200" w:firstLine="440"/>
              <w:rPr>
                <w:rFonts w:eastAsia="仿宋_GB2312"/>
                <w:color w:val="000000"/>
                <w:sz w:val="22"/>
              </w:rPr>
            </w:pPr>
          </w:p>
        </w:tc>
      </w:tr>
      <w:tr w:rsidR="000941D5">
        <w:trPr>
          <w:trHeight w:val="294"/>
          <w:jc w:val="center"/>
        </w:trPr>
        <w:tc>
          <w:tcPr>
            <w:tcW w:w="744" w:type="dxa"/>
            <w:tcBorders>
              <w:top w:val="single" w:sz="4" w:space="0" w:color="auto"/>
              <w:left w:val="single" w:sz="4" w:space="0" w:color="auto"/>
              <w:bottom w:val="single" w:sz="4" w:space="0" w:color="auto"/>
              <w:right w:val="single" w:sz="4" w:space="0" w:color="auto"/>
            </w:tcBorders>
            <w:vAlign w:val="center"/>
          </w:tcPr>
          <w:p w:rsidR="000941D5" w:rsidRDefault="004B7524">
            <w:pPr>
              <w:adjustRightInd w:val="0"/>
              <w:jc w:val="center"/>
              <w:textAlignment w:val="baseline"/>
              <w:rPr>
                <w:rFonts w:ascii="仿宋_GB2312" w:eastAsia="仿宋_GB2312" w:hAnsi="仿宋"/>
                <w:bCs/>
                <w:color w:val="000000"/>
                <w:kern w:val="0"/>
                <w:sz w:val="22"/>
                <w:szCs w:val="20"/>
              </w:rPr>
            </w:pPr>
            <w:r>
              <w:rPr>
                <w:rFonts w:ascii="仿宋_GB2312" w:eastAsia="仿宋_GB2312" w:hAnsi="仿宋"/>
                <w:bCs/>
                <w:color w:val="000000"/>
                <w:kern w:val="0"/>
                <w:sz w:val="22"/>
                <w:szCs w:val="20"/>
              </w:rPr>
              <w:t>16</w:t>
            </w:r>
          </w:p>
        </w:tc>
        <w:tc>
          <w:tcPr>
            <w:tcW w:w="1701" w:type="dxa"/>
            <w:tcMar>
              <w:top w:w="20" w:type="dxa"/>
              <w:left w:w="20" w:type="dxa"/>
              <w:bottom w:w="0" w:type="dxa"/>
              <w:right w:w="20" w:type="dxa"/>
            </w:tcMar>
            <w:vAlign w:val="center"/>
          </w:tcPr>
          <w:p w:rsidR="000941D5" w:rsidRDefault="004B7524">
            <w:pPr>
              <w:jc w:val="center"/>
              <w:rPr>
                <w:rFonts w:ascii="仿宋_GB2312" w:eastAsia="仿宋_GB2312"/>
                <w:bCs/>
                <w:sz w:val="22"/>
              </w:rPr>
            </w:pPr>
            <w:r>
              <w:rPr>
                <w:rFonts w:ascii="仿宋_GB2312" w:eastAsia="仿宋_GB2312" w:hint="eastAsia"/>
                <w:bCs/>
                <w:sz w:val="22"/>
              </w:rPr>
              <w:t>牙签肉</w:t>
            </w:r>
          </w:p>
        </w:tc>
        <w:tc>
          <w:tcPr>
            <w:tcW w:w="2215" w:type="dxa"/>
            <w:tcMar>
              <w:top w:w="20" w:type="dxa"/>
              <w:left w:w="20" w:type="dxa"/>
              <w:bottom w:w="0" w:type="dxa"/>
              <w:right w:w="20" w:type="dxa"/>
            </w:tcMar>
            <w:vAlign w:val="center"/>
          </w:tcPr>
          <w:p w:rsidR="000941D5" w:rsidRDefault="000941D5">
            <w:pPr>
              <w:adjustRightInd w:val="0"/>
              <w:snapToGrid w:val="0"/>
              <w:spacing w:line="360" w:lineRule="exact"/>
              <w:ind w:firstLineChars="200" w:firstLine="440"/>
              <w:rPr>
                <w:rFonts w:eastAsia="仿宋_GB2312"/>
                <w:color w:val="000000"/>
                <w:sz w:val="22"/>
              </w:rPr>
            </w:pPr>
          </w:p>
        </w:tc>
        <w:tc>
          <w:tcPr>
            <w:tcW w:w="1517" w:type="dxa"/>
            <w:tcMar>
              <w:top w:w="20" w:type="dxa"/>
              <w:left w:w="20" w:type="dxa"/>
              <w:bottom w:w="0" w:type="dxa"/>
              <w:right w:w="20" w:type="dxa"/>
            </w:tcMar>
            <w:vAlign w:val="center"/>
          </w:tcPr>
          <w:p w:rsidR="000941D5" w:rsidRDefault="000941D5">
            <w:pPr>
              <w:adjustRightInd w:val="0"/>
              <w:snapToGrid w:val="0"/>
              <w:spacing w:line="360" w:lineRule="exact"/>
              <w:ind w:firstLineChars="200" w:firstLine="440"/>
              <w:rPr>
                <w:rFonts w:eastAsia="仿宋_GB2312"/>
                <w:color w:val="000000"/>
                <w:sz w:val="22"/>
              </w:rPr>
            </w:pPr>
          </w:p>
        </w:tc>
        <w:tc>
          <w:tcPr>
            <w:tcW w:w="1215" w:type="dxa"/>
            <w:vAlign w:val="center"/>
          </w:tcPr>
          <w:p w:rsidR="000941D5" w:rsidRDefault="000941D5">
            <w:pPr>
              <w:adjustRightInd w:val="0"/>
              <w:snapToGrid w:val="0"/>
              <w:spacing w:line="360" w:lineRule="exact"/>
              <w:ind w:firstLineChars="200" w:firstLine="440"/>
              <w:rPr>
                <w:rFonts w:eastAsia="仿宋_GB2312"/>
                <w:color w:val="000000"/>
                <w:sz w:val="22"/>
              </w:rPr>
            </w:pPr>
          </w:p>
        </w:tc>
      </w:tr>
      <w:tr w:rsidR="000941D5">
        <w:trPr>
          <w:trHeight w:val="294"/>
          <w:jc w:val="center"/>
        </w:trPr>
        <w:tc>
          <w:tcPr>
            <w:tcW w:w="744" w:type="dxa"/>
            <w:tcBorders>
              <w:top w:val="single" w:sz="4" w:space="0" w:color="auto"/>
              <w:left w:val="single" w:sz="4" w:space="0" w:color="auto"/>
              <w:bottom w:val="single" w:sz="4" w:space="0" w:color="auto"/>
              <w:right w:val="single" w:sz="4" w:space="0" w:color="auto"/>
            </w:tcBorders>
            <w:vAlign w:val="center"/>
          </w:tcPr>
          <w:p w:rsidR="000941D5" w:rsidRDefault="004B7524">
            <w:pPr>
              <w:adjustRightInd w:val="0"/>
              <w:jc w:val="center"/>
              <w:textAlignment w:val="baseline"/>
              <w:rPr>
                <w:rFonts w:ascii="仿宋_GB2312" w:eastAsia="仿宋_GB2312" w:hAnsi="仿宋"/>
                <w:bCs/>
                <w:color w:val="000000"/>
                <w:kern w:val="0"/>
                <w:sz w:val="22"/>
                <w:szCs w:val="20"/>
              </w:rPr>
            </w:pPr>
            <w:r>
              <w:rPr>
                <w:rFonts w:ascii="仿宋_GB2312" w:eastAsia="仿宋_GB2312" w:hAnsi="仿宋"/>
                <w:bCs/>
                <w:color w:val="000000"/>
                <w:kern w:val="0"/>
                <w:sz w:val="22"/>
                <w:szCs w:val="20"/>
              </w:rPr>
              <w:t>17</w:t>
            </w:r>
          </w:p>
        </w:tc>
        <w:tc>
          <w:tcPr>
            <w:tcW w:w="1701" w:type="dxa"/>
            <w:tcMar>
              <w:top w:w="20" w:type="dxa"/>
              <w:left w:w="20" w:type="dxa"/>
              <w:bottom w:w="0" w:type="dxa"/>
              <w:right w:w="20" w:type="dxa"/>
            </w:tcMar>
            <w:vAlign w:val="center"/>
          </w:tcPr>
          <w:p w:rsidR="000941D5" w:rsidRDefault="004B7524">
            <w:pPr>
              <w:jc w:val="center"/>
              <w:rPr>
                <w:rFonts w:ascii="仿宋_GB2312" w:eastAsia="仿宋_GB2312"/>
                <w:bCs/>
                <w:sz w:val="22"/>
              </w:rPr>
            </w:pPr>
            <w:r>
              <w:rPr>
                <w:rFonts w:ascii="仿宋_GB2312" w:eastAsia="仿宋_GB2312" w:hint="eastAsia"/>
                <w:bCs/>
                <w:sz w:val="22"/>
              </w:rPr>
              <w:t>骨肉相连</w:t>
            </w:r>
          </w:p>
        </w:tc>
        <w:tc>
          <w:tcPr>
            <w:tcW w:w="2215" w:type="dxa"/>
            <w:tcMar>
              <w:top w:w="20" w:type="dxa"/>
              <w:left w:w="20" w:type="dxa"/>
              <w:bottom w:w="0" w:type="dxa"/>
              <w:right w:w="20" w:type="dxa"/>
            </w:tcMar>
            <w:vAlign w:val="center"/>
          </w:tcPr>
          <w:p w:rsidR="000941D5" w:rsidRDefault="000941D5">
            <w:pPr>
              <w:adjustRightInd w:val="0"/>
              <w:snapToGrid w:val="0"/>
              <w:spacing w:line="360" w:lineRule="exact"/>
              <w:ind w:firstLineChars="200" w:firstLine="440"/>
              <w:rPr>
                <w:rFonts w:eastAsia="仿宋_GB2312"/>
                <w:color w:val="000000"/>
                <w:sz w:val="22"/>
              </w:rPr>
            </w:pPr>
          </w:p>
        </w:tc>
        <w:tc>
          <w:tcPr>
            <w:tcW w:w="1517" w:type="dxa"/>
            <w:tcMar>
              <w:top w:w="20" w:type="dxa"/>
              <w:left w:w="20" w:type="dxa"/>
              <w:bottom w:w="0" w:type="dxa"/>
              <w:right w:w="20" w:type="dxa"/>
            </w:tcMar>
            <w:vAlign w:val="center"/>
          </w:tcPr>
          <w:p w:rsidR="000941D5" w:rsidRDefault="000941D5">
            <w:pPr>
              <w:adjustRightInd w:val="0"/>
              <w:snapToGrid w:val="0"/>
              <w:spacing w:line="360" w:lineRule="exact"/>
              <w:ind w:firstLineChars="200" w:firstLine="440"/>
              <w:rPr>
                <w:rFonts w:eastAsia="仿宋_GB2312"/>
                <w:color w:val="000000"/>
                <w:sz w:val="22"/>
              </w:rPr>
            </w:pPr>
          </w:p>
        </w:tc>
        <w:tc>
          <w:tcPr>
            <w:tcW w:w="1215" w:type="dxa"/>
            <w:vAlign w:val="center"/>
          </w:tcPr>
          <w:p w:rsidR="000941D5" w:rsidRDefault="000941D5">
            <w:pPr>
              <w:adjustRightInd w:val="0"/>
              <w:snapToGrid w:val="0"/>
              <w:spacing w:line="360" w:lineRule="exact"/>
              <w:ind w:firstLineChars="200" w:firstLine="440"/>
              <w:rPr>
                <w:rFonts w:eastAsia="仿宋_GB2312"/>
                <w:color w:val="000000"/>
                <w:sz w:val="22"/>
              </w:rPr>
            </w:pPr>
          </w:p>
        </w:tc>
      </w:tr>
      <w:tr w:rsidR="000941D5">
        <w:trPr>
          <w:trHeight w:val="294"/>
          <w:jc w:val="center"/>
        </w:trPr>
        <w:tc>
          <w:tcPr>
            <w:tcW w:w="744" w:type="dxa"/>
            <w:tcBorders>
              <w:top w:val="single" w:sz="4" w:space="0" w:color="auto"/>
              <w:left w:val="single" w:sz="4" w:space="0" w:color="auto"/>
              <w:bottom w:val="single" w:sz="4" w:space="0" w:color="auto"/>
              <w:right w:val="single" w:sz="4" w:space="0" w:color="auto"/>
            </w:tcBorders>
            <w:vAlign w:val="center"/>
          </w:tcPr>
          <w:p w:rsidR="000941D5" w:rsidRDefault="004B7524">
            <w:pPr>
              <w:adjustRightInd w:val="0"/>
              <w:jc w:val="center"/>
              <w:textAlignment w:val="baseline"/>
              <w:rPr>
                <w:rFonts w:ascii="仿宋_GB2312" w:eastAsia="仿宋_GB2312" w:hAnsi="仿宋"/>
                <w:bCs/>
                <w:color w:val="000000"/>
                <w:kern w:val="0"/>
                <w:sz w:val="22"/>
                <w:szCs w:val="20"/>
              </w:rPr>
            </w:pPr>
            <w:r>
              <w:rPr>
                <w:rFonts w:ascii="仿宋_GB2312" w:eastAsia="仿宋_GB2312" w:hAnsi="仿宋"/>
                <w:bCs/>
                <w:color w:val="000000"/>
                <w:kern w:val="0"/>
                <w:sz w:val="22"/>
                <w:szCs w:val="20"/>
              </w:rPr>
              <w:t>18</w:t>
            </w:r>
          </w:p>
        </w:tc>
        <w:tc>
          <w:tcPr>
            <w:tcW w:w="1701" w:type="dxa"/>
            <w:tcMar>
              <w:top w:w="20" w:type="dxa"/>
              <w:left w:w="20" w:type="dxa"/>
              <w:bottom w:w="0" w:type="dxa"/>
              <w:right w:w="20" w:type="dxa"/>
            </w:tcMar>
            <w:vAlign w:val="center"/>
          </w:tcPr>
          <w:p w:rsidR="000941D5" w:rsidRDefault="004B7524">
            <w:pPr>
              <w:jc w:val="center"/>
              <w:rPr>
                <w:rFonts w:ascii="仿宋_GB2312" w:eastAsia="仿宋_GB2312"/>
                <w:bCs/>
                <w:sz w:val="22"/>
              </w:rPr>
            </w:pPr>
            <w:r>
              <w:rPr>
                <w:rFonts w:ascii="仿宋_GB2312" w:eastAsia="仿宋_GB2312" w:hint="eastAsia"/>
                <w:bCs/>
                <w:sz w:val="22"/>
              </w:rPr>
              <w:t>调理</w:t>
            </w:r>
            <w:r>
              <w:rPr>
                <w:rFonts w:ascii="仿宋_GB2312" w:eastAsia="仿宋_GB2312"/>
                <w:bCs/>
                <w:sz w:val="22"/>
              </w:rPr>
              <w:t>胸肉块</w:t>
            </w:r>
          </w:p>
        </w:tc>
        <w:tc>
          <w:tcPr>
            <w:tcW w:w="2215" w:type="dxa"/>
            <w:tcMar>
              <w:top w:w="20" w:type="dxa"/>
              <w:left w:w="20" w:type="dxa"/>
              <w:bottom w:w="0" w:type="dxa"/>
              <w:right w:w="20" w:type="dxa"/>
            </w:tcMar>
            <w:vAlign w:val="center"/>
          </w:tcPr>
          <w:p w:rsidR="000941D5" w:rsidRDefault="000941D5">
            <w:pPr>
              <w:adjustRightInd w:val="0"/>
              <w:snapToGrid w:val="0"/>
              <w:spacing w:line="360" w:lineRule="exact"/>
              <w:ind w:firstLineChars="200" w:firstLine="440"/>
              <w:rPr>
                <w:rFonts w:eastAsia="仿宋_GB2312"/>
                <w:color w:val="000000"/>
                <w:sz w:val="22"/>
              </w:rPr>
            </w:pPr>
          </w:p>
        </w:tc>
        <w:tc>
          <w:tcPr>
            <w:tcW w:w="1517" w:type="dxa"/>
            <w:tcMar>
              <w:top w:w="20" w:type="dxa"/>
              <w:left w:w="20" w:type="dxa"/>
              <w:bottom w:w="0" w:type="dxa"/>
              <w:right w:w="20" w:type="dxa"/>
            </w:tcMar>
            <w:vAlign w:val="center"/>
          </w:tcPr>
          <w:p w:rsidR="000941D5" w:rsidRDefault="000941D5">
            <w:pPr>
              <w:adjustRightInd w:val="0"/>
              <w:snapToGrid w:val="0"/>
              <w:spacing w:line="360" w:lineRule="exact"/>
              <w:ind w:firstLineChars="200" w:firstLine="440"/>
              <w:rPr>
                <w:rFonts w:eastAsia="仿宋_GB2312"/>
                <w:color w:val="000000"/>
                <w:sz w:val="22"/>
              </w:rPr>
            </w:pPr>
          </w:p>
        </w:tc>
        <w:tc>
          <w:tcPr>
            <w:tcW w:w="1215" w:type="dxa"/>
            <w:vAlign w:val="center"/>
          </w:tcPr>
          <w:p w:rsidR="000941D5" w:rsidRDefault="000941D5">
            <w:pPr>
              <w:adjustRightInd w:val="0"/>
              <w:snapToGrid w:val="0"/>
              <w:spacing w:line="360" w:lineRule="exact"/>
              <w:ind w:firstLineChars="200" w:firstLine="440"/>
              <w:rPr>
                <w:rFonts w:eastAsia="仿宋_GB2312"/>
                <w:color w:val="000000"/>
                <w:sz w:val="22"/>
              </w:rPr>
            </w:pPr>
          </w:p>
        </w:tc>
      </w:tr>
      <w:tr w:rsidR="000941D5">
        <w:trPr>
          <w:trHeight w:val="294"/>
          <w:jc w:val="center"/>
        </w:trPr>
        <w:tc>
          <w:tcPr>
            <w:tcW w:w="744" w:type="dxa"/>
            <w:tcBorders>
              <w:top w:val="single" w:sz="4" w:space="0" w:color="auto"/>
              <w:left w:val="single" w:sz="4" w:space="0" w:color="auto"/>
              <w:bottom w:val="single" w:sz="4" w:space="0" w:color="auto"/>
              <w:right w:val="single" w:sz="4" w:space="0" w:color="auto"/>
            </w:tcBorders>
            <w:vAlign w:val="center"/>
          </w:tcPr>
          <w:p w:rsidR="000941D5" w:rsidRDefault="004B7524">
            <w:pPr>
              <w:adjustRightInd w:val="0"/>
              <w:jc w:val="center"/>
              <w:textAlignment w:val="baseline"/>
              <w:rPr>
                <w:rFonts w:ascii="仿宋_GB2312" w:eastAsia="仿宋_GB2312" w:hAnsi="仿宋"/>
                <w:bCs/>
                <w:color w:val="000000"/>
                <w:kern w:val="0"/>
                <w:sz w:val="22"/>
                <w:szCs w:val="20"/>
              </w:rPr>
            </w:pPr>
            <w:r>
              <w:rPr>
                <w:rFonts w:ascii="仿宋_GB2312" w:eastAsia="仿宋_GB2312" w:hAnsi="仿宋"/>
                <w:bCs/>
                <w:color w:val="000000"/>
                <w:kern w:val="0"/>
                <w:sz w:val="22"/>
                <w:szCs w:val="20"/>
              </w:rPr>
              <w:t>1</w:t>
            </w:r>
            <w:r>
              <w:rPr>
                <w:rFonts w:ascii="仿宋_GB2312" w:eastAsia="仿宋_GB2312" w:hAnsi="仿宋" w:hint="eastAsia"/>
                <w:bCs/>
                <w:color w:val="000000"/>
                <w:kern w:val="0"/>
                <w:sz w:val="22"/>
                <w:szCs w:val="20"/>
              </w:rPr>
              <w:t>9</w:t>
            </w:r>
          </w:p>
        </w:tc>
        <w:tc>
          <w:tcPr>
            <w:tcW w:w="1701" w:type="dxa"/>
            <w:tcMar>
              <w:top w:w="20" w:type="dxa"/>
              <w:left w:w="20" w:type="dxa"/>
              <w:bottom w:w="0" w:type="dxa"/>
              <w:right w:w="20" w:type="dxa"/>
            </w:tcMar>
            <w:vAlign w:val="center"/>
          </w:tcPr>
          <w:p w:rsidR="000941D5" w:rsidRDefault="004B7524">
            <w:pPr>
              <w:jc w:val="center"/>
              <w:rPr>
                <w:rFonts w:ascii="仿宋_GB2312" w:eastAsia="仿宋_GB2312"/>
                <w:bCs/>
                <w:sz w:val="22"/>
              </w:rPr>
            </w:pPr>
            <w:r>
              <w:rPr>
                <w:rFonts w:ascii="仿宋_GB2312" w:eastAsia="仿宋_GB2312" w:hint="eastAsia"/>
                <w:bCs/>
                <w:sz w:val="22"/>
              </w:rPr>
              <w:t>盐酥鸡</w:t>
            </w:r>
          </w:p>
        </w:tc>
        <w:tc>
          <w:tcPr>
            <w:tcW w:w="2215" w:type="dxa"/>
            <w:tcMar>
              <w:top w:w="20" w:type="dxa"/>
              <w:left w:w="20" w:type="dxa"/>
              <w:bottom w:w="0" w:type="dxa"/>
              <w:right w:w="20" w:type="dxa"/>
            </w:tcMar>
            <w:vAlign w:val="center"/>
          </w:tcPr>
          <w:p w:rsidR="000941D5" w:rsidRDefault="000941D5">
            <w:pPr>
              <w:adjustRightInd w:val="0"/>
              <w:snapToGrid w:val="0"/>
              <w:spacing w:line="360" w:lineRule="exact"/>
              <w:ind w:firstLineChars="200" w:firstLine="440"/>
              <w:rPr>
                <w:rFonts w:eastAsia="仿宋_GB2312"/>
                <w:color w:val="000000"/>
                <w:sz w:val="22"/>
              </w:rPr>
            </w:pPr>
          </w:p>
        </w:tc>
        <w:tc>
          <w:tcPr>
            <w:tcW w:w="1517" w:type="dxa"/>
            <w:tcMar>
              <w:top w:w="20" w:type="dxa"/>
              <w:left w:w="20" w:type="dxa"/>
              <w:bottom w:w="0" w:type="dxa"/>
              <w:right w:w="20" w:type="dxa"/>
            </w:tcMar>
            <w:vAlign w:val="center"/>
          </w:tcPr>
          <w:p w:rsidR="000941D5" w:rsidRDefault="000941D5">
            <w:pPr>
              <w:adjustRightInd w:val="0"/>
              <w:snapToGrid w:val="0"/>
              <w:spacing w:line="360" w:lineRule="exact"/>
              <w:ind w:firstLineChars="200" w:firstLine="440"/>
              <w:rPr>
                <w:rFonts w:eastAsia="仿宋_GB2312"/>
                <w:color w:val="000000"/>
                <w:sz w:val="22"/>
              </w:rPr>
            </w:pPr>
          </w:p>
        </w:tc>
        <w:tc>
          <w:tcPr>
            <w:tcW w:w="1215" w:type="dxa"/>
            <w:vAlign w:val="center"/>
          </w:tcPr>
          <w:p w:rsidR="000941D5" w:rsidRDefault="000941D5">
            <w:pPr>
              <w:adjustRightInd w:val="0"/>
              <w:snapToGrid w:val="0"/>
              <w:spacing w:line="360" w:lineRule="exact"/>
              <w:ind w:firstLineChars="200" w:firstLine="440"/>
              <w:rPr>
                <w:rFonts w:eastAsia="仿宋_GB2312"/>
                <w:color w:val="000000"/>
                <w:sz w:val="22"/>
              </w:rPr>
            </w:pPr>
          </w:p>
        </w:tc>
      </w:tr>
      <w:tr w:rsidR="000941D5">
        <w:trPr>
          <w:trHeight w:val="294"/>
          <w:jc w:val="center"/>
        </w:trPr>
        <w:tc>
          <w:tcPr>
            <w:tcW w:w="744" w:type="dxa"/>
            <w:tcBorders>
              <w:top w:val="single" w:sz="4" w:space="0" w:color="auto"/>
              <w:left w:val="single" w:sz="4" w:space="0" w:color="auto"/>
              <w:bottom w:val="single" w:sz="4" w:space="0" w:color="auto"/>
              <w:right w:val="single" w:sz="4" w:space="0" w:color="auto"/>
            </w:tcBorders>
            <w:vAlign w:val="center"/>
          </w:tcPr>
          <w:p w:rsidR="000941D5" w:rsidRDefault="004B7524">
            <w:pPr>
              <w:adjustRightInd w:val="0"/>
              <w:jc w:val="center"/>
              <w:textAlignment w:val="baseline"/>
              <w:rPr>
                <w:rFonts w:ascii="仿宋_GB2312" w:eastAsia="仿宋_GB2312" w:hAnsi="仿宋"/>
                <w:bCs/>
                <w:color w:val="000000"/>
                <w:kern w:val="0"/>
                <w:sz w:val="22"/>
                <w:szCs w:val="20"/>
              </w:rPr>
            </w:pPr>
            <w:r>
              <w:rPr>
                <w:rFonts w:ascii="仿宋_GB2312" w:eastAsia="仿宋_GB2312" w:hAnsi="仿宋"/>
                <w:bCs/>
                <w:color w:val="000000"/>
                <w:kern w:val="0"/>
                <w:sz w:val="22"/>
                <w:szCs w:val="20"/>
              </w:rPr>
              <w:t>2</w:t>
            </w:r>
            <w:r>
              <w:rPr>
                <w:rFonts w:ascii="仿宋_GB2312" w:eastAsia="仿宋_GB2312" w:hAnsi="仿宋" w:hint="eastAsia"/>
                <w:bCs/>
                <w:color w:val="000000"/>
                <w:kern w:val="0"/>
                <w:sz w:val="22"/>
                <w:szCs w:val="20"/>
              </w:rPr>
              <w:t>0</w:t>
            </w:r>
          </w:p>
        </w:tc>
        <w:tc>
          <w:tcPr>
            <w:tcW w:w="1701" w:type="dxa"/>
            <w:tcMar>
              <w:top w:w="20" w:type="dxa"/>
              <w:left w:w="20" w:type="dxa"/>
              <w:bottom w:w="0" w:type="dxa"/>
              <w:right w:w="20" w:type="dxa"/>
            </w:tcMar>
            <w:vAlign w:val="center"/>
          </w:tcPr>
          <w:p w:rsidR="000941D5" w:rsidRDefault="004B7524">
            <w:pPr>
              <w:jc w:val="center"/>
              <w:rPr>
                <w:rFonts w:ascii="仿宋_GB2312" w:eastAsia="仿宋_GB2312"/>
                <w:bCs/>
                <w:sz w:val="22"/>
              </w:rPr>
            </w:pPr>
            <w:r>
              <w:rPr>
                <w:rFonts w:ascii="仿宋_GB2312" w:eastAsia="仿宋_GB2312" w:hint="eastAsia"/>
                <w:bCs/>
                <w:sz w:val="22"/>
              </w:rPr>
              <w:t>奶黄包</w:t>
            </w:r>
          </w:p>
        </w:tc>
        <w:tc>
          <w:tcPr>
            <w:tcW w:w="2215" w:type="dxa"/>
            <w:tcMar>
              <w:top w:w="20" w:type="dxa"/>
              <w:left w:w="20" w:type="dxa"/>
              <w:bottom w:w="0" w:type="dxa"/>
              <w:right w:w="20" w:type="dxa"/>
            </w:tcMar>
            <w:vAlign w:val="center"/>
          </w:tcPr>
          <w:p w:rsidR="000941D5" w:rsidRDefault="000941D5">
            <w:pPr>
              <w:adjustRightInd w:val="0"/>
              <w:snapToGrid w:val="0"/>
              <w:spacing w:line="360" w:lineRule="exact"/>
              <w:ind w:firstLineChars="200" w:firstLine="440"/>
              <w:rPr>
                <w:rFonts w:eastAsia="仿宋_GB2312"/>
                <w:color w:val="000000"/>
                <w:sz w:val="22"/>
              </w:rPr>
            </w:pPr>
          </w:p>
        </w:tc>
        <w:tc>
          <w:tcPr>
            <w:tcW w:w="1517" w:type="dxa"/>
            <w:tcMar>
              <w:top w:w="20" w:type="dxa"/>
              <w:left w:w="20" w:type="dxa"/>
              <w:bottom w:w="0" w:type="dxa"/>
              <w:right w:w="20" w:type="dxa"/>
            </w:tcMar>
            <w:vAlign w:val="center"/>
          </w:tcPr>
          <w:p w:rsidR="000941D5" w:rsidRDefault="000941D5">
            <w:pPr>
              <w:adjustRightInd w:val="0"/>
              <w:snapToGrid w:val="0"/>
              <w:spacing w:line="360" w:lineRule="exact"/>
              <w:ind w:firstLineChars="200" w:firstLine="440"/>
              <w:rPr>
                <w:rFonts w:eastAsia="仿宋_GB2312"/>
                <w:color w:val="000000"/>
                <w:sz w:val="22"/>
              </w:rPr>
            </w:pPr>
          </w:p>
        </w:tc>
        <w:tc>
          <w:tcPr>
            <w:tcW w:w="1215" w:type="dxa"/>
            <w:vAlign w:val="center"/>
          </w:tcPr>
          <w:p w:rsidR="000941D5" w:rsidRDefault="000941D5">
            <w:pPr>
              <w:adjustRightInd w:val="0"/>
              <w:snapToGrid w:val="0"/>
              <w:spacing w:line="360" w:lineRule="exact"/>
              <w:ind w:firstLineChars="200" w:firstLine="440"/>
              <w:rPr>
                <w:rFonts w:eastAsia="仿宋_GB2312"/>
                <w:color w:val="000000"/>
                <w:sz w:val="22"/>
              </w:rPr>
            </w:pPr>
          </w:p>
        </w:tc>
      </w:tr>
      <w:tr w:rsidR="000941D5">
        <w:trPr>
          <w:trHeight w:val="294"/>
          <w:jc w:val="center"/>
        </w:trPr>
        <w:tc>
          <w:tcPr>
            <w:tcW w:w="744" w:type="dxa"/>
            <w:tcBorders>
              <w:top w:val="single" w:sz="4" w:space="0" w:color="auto"/>
              <w:left w:val="single" w:sz="4" w:space="0" w:color="auto"/>
              <w:bottom w:val="single" w:sz="4" w:space="0" w:color="auto"/>
              <w:right w:val="single" w:sz="4" w:space="0" w:color="auto"/>
            </w:tcBorders>
            <w:vAlign w:val="center"/>
          </w:tcPr>
          <w:p w:rsidR="000941D5" w:rsidRDefault="004B7524">
            <w:pPr>
              <w:adjustRightInd w:val="0"/>
              <w:jc w:val="center"/>
              <w:textAlignment w:val="baseline"/>
              <w:rPr>
                <w:rFonts w:ascii="仿宋_GB2312" w:eastAsia="仿宋_GB2312" w:hAnsi="仿宋"/>
                <w:bCs/>
                <w:color w:val="000000"/>
                <w:kern w:val="0"/>
                <w:sz w:val="22"/>
                <w:szCs w:val="20"/>
              </w:rPr>
            </w:pPr>
            <w:r>
              <w:rPr>
                <w:rFonts w:ascii="仿宋_GB2312" w:eastAsia="仿宋_GB2312" w:hAnsi="仿宋"/>
                <w:bCs/>
                <w:color w:val="000000"/>
                <w:kern w:val="0"/>
                <w:sz w:val="22"/>
                <w:szCs w:val="20"/>
              </w:rPr>
              <w:t>21</w:t>
            </w:r>
          </w:p>
        </w:tc>
        <w:tc>
          <w:tcPr>
            <w:tcW w:w="1701" w:type="dxa"/>
            <w:tcMar>
              <w:top w:w="20" w:type="dxa"/>
              <w:left w:w="20" w:type="dxa"/>
              <w:bottom w:w="0" w:type="dxa"/>
              <w:right w:w="20" w:type="dxa"/>
            </w:tcMar>
            <w:vAlign w:val="center"/>
          </w:tcPr>
          <w:p w:rsidR="000941D5" w:rsidRDefault="004B7524">
            <w:pPr>
              <w:jc w:val="center"/>
              <w:rPr>
                <w:rFonts w:ascii="仿宋_GB2312" w:eastAsia="仿宋_GB2312"/>
                <w:bCs/>
                <w:sz w:val="22"/>
              </w:rPr>
            </w:pPr>
            <w:r>
              <w:rPr>
                <w:rFonts w:ascii="仿宋_GB2312" w:eastAsia="仿宋_GB2312" w:hint="eastAsia"/>
                <w:bCs/>
                <w:sz w:val="22"/>
              </w:rPr>
              <w:t>鸡柳</w:t>
            </w:r>
          </w:p>
        </w:tc>
        <w:tc>
          <w:tcPr>
            <w:tcW w:w="2215" w:type="dxa"/>
            <w:tcMar>
              <w:top w:w="20" w:type="dxa"/>
              <w:left w:w="20" w:type="dxa"/>
              <w:bottom w:w="0" w:type="dxa"/>
              <w:right w:w="20" w:type="dxa"/>
            </w:tcMar>
            <w:vAlign w:val="center"/>
          </w:tcPr>
          <w:p w:rsidR="000941D5" w:rsidRDefault="000941D5">
            <w:pPr>
              <w:adjustRightInd w:val="0"/>
              <w:snapToGrid w:val="0"/>
              <w:spacing w:line="360" w:lineRule="exact"/>
              <w:ind w:firstLineChars="200" w:firstLine="440"/>
              <w:rPr>
                <w:rFonts w:eastAsia="仿宋_GB2312"/>
                <w:color w:val="000000"/>
                <w:sz w:val="22"/>
              </w:rPr>
            </w:pPr>
          </w:p>
        </w:tc>
        <w:tc>
          <w:tcPr>
            <w:tcW w:w="1517" w:type="dxa"/>
            <w:tcMar>
              <w:top w:w="20" w:type="dxa"/>
              <w:left w:w="20" w:type="dxa"/>
              <w:bottom w:w="0" w:type="dxa"/>
              <w:right w:w="20" w:type="dxa"/>
            </w:tcMar>
            <w:vAlign w:val="center"/>
          </w:tcPr>
          <w:p w:rsidR="000941D5" w:rsidRDefault="000941D5">
            <w:pPr>
              <w:adjustRightInd w:val="0"/>
              <w:snapToGrid w:val="0"/>
              <w:spacing w:line="360" w:lineRule="exact"/>
              <w:ind w:firstLineChars="200" w:firstLine="440"/>
              <w:rPr>
                <w:rFonts w:eastAsia="仿宋_GB2312"/>
                <w:color w:val="000000"/>
                <w:sz w:val="22"/>
              </w:rPr>
            </w:pPr>
          </w:p>
        </w:tc>
        <w:tc>
          <w:tcPr>
            <w:tcW w:w="1215" w:type="dxa"/>
            <w:vAlign w:val="center"/>
          </w:tcPr>
          <w:p w:rsidR="000941D5" w:rsidRDefault="000941D5">
            <w:pPr>
              <w:adjustRightInd w:val="0"/>
              <w:snapToGrid w:val="0"/>
              <w:spacing w:line="360" w:lineRule="exact"/>
              <w:ind w:firstLineChars="200" w:firstLine="440"/>
              <w:rPr>
                <w:rFonts w:eastAsia="仿宋_GB2312"/>
                <w:color w:val="000000"/>
                <w:sz w:val="22"/>
              </w:rPr>
            </w:pPr>
          </w:p>
        </w:tc>
      </w:tr>
    </w:tbl>
    <w:p w:rsidR="000941D5" w:rsidRDefault="000941D5">
      <w:pPr>
        <w:rPr>
          <w:rFonts w:ascii="仿宋" w:eastAsia="仿宋" w:hAnsi="仿宋"/>
          <w:b/>
          <w:sz w:val="28"/>
          <w:szCs w:val="28"/>
        </w:rPr>
      </w:pPr>
    </w:p>
    <w:p w:rsidR="000941D5" w:rsidRDefault="004B7524">
      <w:pPr>
        <w:rPr>
          <w:rFonts w:ascii="仿宋" w:eastAsia="仿宋" w:hAnsi="仿宋"/>
          <w:b/>
          <w:sz w:val="28"/>
          <w:szCs w:val="28"/>
        </w:rPr>
      </w:pPr>
      <w:r>
        <w:rPr>
          <w:rFonts w:ascii="仿宋" w:eastAsia="仿宋" w:hAnsi="仿宋" w:hint="eastAsia"/>
          <w:b/>
          <w:sz w:val="28"/>
          <w:szCs w:val="28"/>
        </w:rPr>
        <w:t>报价单位（盖章）：</w:t>
      </w:r>
    </w:p>
    <w:p w:rsidR="000941D5" w:rsidRDefault="004B7524">
      <w:pPr>
        <w:rPr>
          <w:rFonts w:ascii="仿宋" w:eastAsia="仿宋" w:hAnsi="仿宋"/>
          <w:b/>
          <w:sz w:val="28"/>
          <w:szCs w:val="28"/>
        </w:rPr>
      </w:pPr>
      <w:r>
        <w:rPr>
          <w:rFonts w:ascii="仿宋" w:eastAsia="仿宋" w:hAnsi="仿宋" w:hint="eastAsia"/>
          <w:b/>
          <w:sz w:val="28"/>
          <w:szCs w:val="28"/>
        </w:rPr>
        <w:t>法人签字：</w:t>
      </w:r>
    </w:p>
    <w:p w:rsidR="000941D5" w:rsidRDefault="004B7524">
      <w:pPr>
        <w:rPr>
          <w:rFonts w:ascii="仿宋" w:eastAsia="仿宋" w:hAnsi="仿宋"/>
          <w:b/>
          <w:sz w:val="28"/>
          <w:szCs w:val="28"/>
        </w:rPr>
      </w:pPr>
      <w:r>
        <w:rPr>
          <w:rFonts w:ascii="仿宋" w:eastAsia="仿宋" w:hAnsi="仿宋" w:hint="eastAsia"/>
          <w:b/>
          <w:sz w:val="28"/>
          <w:szCs w:val="28"/>
        </w:rPr>
        <w:t>报价日期：</w:t>
      </w:r>
    </w:p>
    <w:p w:rsidR="000941D5" w:rsidRDefault="000941D5">
      <w:pPr>
        <w:spacing w:line="320" w:lineRule="exact"/>
        <w:rPr>
          <w:rFonts w:ascii="仿宋" w:eastAsia="仿宋" w:hAnsi="仿宋"/>
          <w:color w:val="FF0000"/>
          <w:sz w:val="28"/>
          <w:szCs w:val="28"/>
        </w:rPr>
      </w:pPr>
    </w:p>
    <w:p w:rsidR="000941D5" w:rsidRDefault="004B7524">
      <w:pPr>
        <w:spacing w:line="320" w:lineRule="exact"/>
        <w:jc w:val="center"/>
        <w:rPr>
          <w:rFonts w:ascii="仿宋" w:eastAsia="仿宋" w:hAnsi="仿宋"/>
          <w:b/>
          <w:sz w:val="28"/>
          <w:szCs w:val="28"/>
        </w:rPr>
      </w:pPr>
      <w:r>
        <w:rPr>
          <w:color w:val="FF0000"/>
          <w:sz w:val="28"/>
          <w:szCs w:val="28"/>
        </w:rPr>
        <w:br w:type="page"/>
      </w:r>
      <w:r>
        <w:rPr>
          <w:rFonts w:ascii="仿宋" w:eastAsia="仿宋" w:hAnsi="仿宋" w:hint="eastAsia"/>
          <w:b/>
          <w:sz w:val="28"/>
          <w:szCs w:val="28"/>
        </w:rPr>
        <w:lastRenderedPageBreak/>
        <w:t>徐州</w:t>
      </w:r>
      <w:proofErr w:type="gramStart"/>
      <w:r>
        <w:rPr>
          <w:rFonts w:ascii="仿宋" w:eastAsia="仿宋" w:hAnsi="仿宋" w:hint="eastAsia"/>
          <w:b/>
          <w:sz w:val="28"/>
          <w:szCs w:val="28"/>
        </w:rPr>
        <w:t>片区招采工作站</w:t>
      </w:r>
      <w:proofErr w:type="gramEnd"/>
      <w:r>
        <w:rPr>
          <w:rFonts w:ascii="仿宋" w:eastAsia="仿宋" w:hAnsi="仿宋" w:hint="eastAsia"/>
          <w:b/>
          <w:sz w:val="28"/>
          <w:szCs w:val="28"/>
        </w:rPr>
        <w:t>大米品种报价单</w:t>
      </w:r>
    </w:p>
    <w:p w:rsidR="000941D5" w:rsidRDefault="004B7524">
      <w:pPr>
        <w:spacing w:line="320" w:lineRule="exact"/>
        <w:ind w:firstLine="435"/>
        <w:jc w:val="right"/>
        <w:rPr>
          <w:rFonts w:ascii="仿宋" w:eastAsia="仿宋" w:hAnsi="仿宋"/>
          <w:sz w:val="28"/>
          <w:szCs w:val="28"/>
        </w:rPr>
      </w:pPr>
      <w:r>
        <w:rPr>
          <w:rFonts w:ascii="仿宋" w:eastAsia="仿宋" w:hAnsi="仿宋" w:hint="eastAsia"/>
          <w:sz w:val="28"/>
          <w:szCs w:val="28"/>
        </w:rPr>
        <w:t>单位：元/斤</w:t>
      </w:r>
    </w:p>
    <w:tbl>
      <w:tblPr>
        <w:tblW w:w="10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1903"/>
        <w:gridCol w:w="992"/>
        <w:gridCol w:w="1134"/>
        <w:gridCol w:w="1276"/>
        <w:gridCol w:w="1275"/>
        <w:gridCol w:w="1560"/>
        <w:gridCol w:w="1477"/>
      </w:tblGrid>
      <w:tr w:rsidR="000941D5">
        <w:trPr>
          <w:trHeight w:val="605"/>
          <w:jc w:val="center"/>
        </w:trPr>
        <w:tc>
          <w:tcPr>
            <w:tcW w:w="619" w:type="dxa"/>
            <w:vAlign w:val="center"/>
          </w:tcPr>
          <w:p w:rsidR="000941D5" w:rsidRDefault="004B7524">
            <w:pPr>
              <w:adjustRightInd w:val="0"/>
              <w:snapToGrid w:val="0"/>
              <w:spacing w:line="240" w:lineRule="atLeast"/>
              <w:jc w:val="center"/>
              <w:rPr>
                <w:rFonts w:ascii="仿宋" w:eastAsia="仿宋" w:hAnsi="仿宋" w:cs="宋体"/>
                <w:sz w:val="24"/>
              </w:rPr>
            </w:pPr>
            <w:bookmarkStart w:id="1" w:name="OLE_LINK1" w:colFirst="3" w:colLast="5"/>
            <w:bookmarkStart w:id="2" w:name="OLE_LINK3" w:colFirst="3" w:colLast="6"/>
            <w:r>
              <w:rPr>
                <w:rFonts w:ascii="仿宋" w:eastAsia="仿宋" w:hAnsi="仿宋" w:cs="宋体" w:hint="eastAsia"/>
                <w:sz w:val="24"/>
              </w:rPr>
              <w:t>序号</w:t>
            </w:r>
          </w:p>
        </w:tc>
        <w:tc>
          <w:tcPr>
            <w:tcW w:w="1903" w:type="dxa"/>
            <w:vAlign w:val="center"/>
          </w:tcPr>
          <w:p w:rsidR="000941D5" w:rsidRDefault="004B7524">
            <w:pPr>
              <w:adjustRightInd w:val="0"/>
              <w:snapToGrid w:val="0"/>
              <w:spacing w:line="240" w:lineRule="atLeast"/>
              <w:jc w:val="center"/>
              <w:rPr>
                <w:rFonts w:ascii="仿宋" w:eastAsia="仿宋" w:hAnsi="仿宋" w:cs="宋体"/>
                <w:sz w:val="24"/>
              </w:rPr>
            </w:pPr>
            <w:r>
              <w:rPr>
                <w:rFonts w:ascii="仿宋" w:eastAsia="仿宋" w:hAnsi="仿宋" w:cs="宋体" w:hint="eastAsia"/>
                <w:sz w:val="24"/>
              </w:rPr>
              <w:t>品种</w:t>
            </w:r>
          </w:p>
        </w:tc>
        <w:tc>
          <w:tcPr>
            <w:tcW w:w="992" w:type="dxa"/>
            <w:vAlign w:val="center"/>
          </w:tcPr>
          <w:p w:rsidR="000941D5" w:rsidRDefault="004B7524">
            <w:pPr>
              <w:adjustRightInd w:val="0"/>
              <w:snapToGrid w:val="0"/>
              <w:spacing w:line="240" w:lineRule="atLeast"/>
              <w:jc w:val="center"/>
              <w:rPr>
                <w:rFonts w:ascii="仿宋" w:eastAsia="仿宋" w:hAnsi="仿宋" w:cs="宋体"/>
                <w:sz w:val="24"/>
              </w:rPr>
            </w:pPr>
            <w:r>
              <w:rPr>
                <w:rFonts w:ascii="仿宋" w:eastAsia="仿宋" w:hAnsi="仿宋" w:cs="宋体" w:hint="eastAsia"/>
                <w:sz w:val="24"/>
              </w:rPr>
              <w:t>品牌</w:t>
            </w:r>
          </w:p>
        </w:tc>
        <w:tc>
          <w:tcPr>
            <w:tcW w:w="1134" w:type="dxa"/>
            <w:vAlign w:val="center"/>
          </w:tcPr>
          <w:p w:rsidR="000941D5" w:rsidRDefault="004B7524">
            <w:pPr>
              <w:adjustRightInd w:val="0"/>
              <w:snapToGrid w:val="0"/>
              <w:spacing w:line="240" w:lineRule="atLeast"/>
              <w:jc w:val="center"/>
              <w:rPr>
                <w:rFonts w:ascii="仿宋" w:eastAsia="仿宋" w:hAnsi="仿宋" w:cs="宋体"/>
                <w:sz w:val="24"/>
              </w:rPr>
            </w:pPr>
            <w:r>
              <w:rPr>
                <w:rFonts w:ascii="仿宋" w:eastAsia="仿宋" w:hAnsi="仿宋" w:cs="宋体" w:hint="eastAsia"/>
                <w:sz w:val="24"/>
              </w:rPr>
              <w:t>规格</w:t>
            </w:r>
          </w:p>
        </w:tc>
        <w:tc>
          <w:tcPr>
            <w:tcW w:w="1276" w:type="dxa"/>
            <w:vAlign w:val="center"/>
          </w:tcPr>
          <w:p w:rsidR="000941D5" w:rsidRDefault="004B7524">
            <w:pPr>
              <w:adjustRightInd w:val="0"/>
              <w:snapToGrid w:val="0"/>
              <w:spacing w:line="240" w:lineRule="atLeast"/>
              <w:jc w:val="center"/>
              <w:rPr>
                <w:rFonts w:ascii="仿宋" w:eastAsia="仿宋" w:hAnsi="仿宋"/>
                <w:bCs/>
                <w:sz w:val="24"/>
              </w:rPr>
            </w:pPr>
            <w:r>
              <w:rPr>
                <w:rFonts w:ascii="仿宋" w:eastAsia="仿宋" w:hAnsi="仿宋" w:hint="eastAsia"/>
                <w:bCs/>
                <w:sz w:val="24"/>
              </w:rPr>
              <w:t>产地/</w:t>
            </w:r>
          </w:p>
          <w:p w:rsidR="000941D5" w:rsidRDefault="004B7524">
            <w:pPr>
              <w:adjustRightInd w:val="0"/>
              <w:snapToGrid w:val="0"/>
              <w:spacing w:line="240" w:lineRule="atLeast"/>
              <w:jc w:val="center"/>
              <w:rPr>
                <w:rFonts w:ascii="仿宋" w:eastAsia="仿宋" w:hAnsi="仿宋"/>
                <w:sz w:val="24"/>
              </w:rPr>
            </w:pPr>
            <w:r>
              <w:rPr>
                <w:rFonts w:ascii="仿宋" w:eastAsia="仿宋" w:hAnsi="仿宋" w:hint="eastAsia"/>
                <w:bCs/>
                <w:sz w:val="24"/>
              </w:rPr>
              <w:t>生产厂家</w:t>
            </w:r>
          </w:p>
        </w:tc>
        <w:tc>
          <w:tcPr>
            <w:tcW w:w="1275" w:type="dxa"/>
            <w:vAlign w:val="center"/>
          </w:tcPr>
          <w:p w:rsidR="000941D5" w:rsidRDefault="004B7524">
            <w:pPr>
              <w:adjustRightInd w:val="0"/>
              <w:snapToGrid w:val="0"/>
              <w:spacing w:line="240" w:lineRule="atLeast"/>
              <w:jc w:val="center"/>
              <w:rPr>
                <w:rFonts w:ascii="仿宋" w:eastAsia="仿宋" w:hAnsi="仿宋" w:cs="宋体"/>
                <w:sz w:val="24"/>
              </w:rPr>
            </w:pPr>
            <w:r>
              <w:rPr>
                <w:rFonts w:ascii="仿宋" w:eastAsia="仿宋" w:hAnsi="仿宋" w:cs="宋体" w:hint="eastAsia"/>
                <w:sz w:val="24"/>
              </w:rPr>
              <w:t>单价</w:t>
            </w:r>
          </w:p>
          <w:p w:rsidR="000941D5" w:rsidRDefault="004B7524">
            <w:pPr>
              <w:adjustRightInd w:val="0"/>
              <w:snapToGrid w:val="0"/>
              <w:spacing w:line="240" w:lineRule="atLeast"/>
              <w:jc w:val="center"/>
              <w:rPr>
                <w:rFonts w:ascii="仿宋" w:eastAsia="仿宋" w:hAnsi="仿宋"/>
                <w:sz w:val="24"/>
              </w:rPr>
            </w:pPr>
            <w:r>
              <w:rPr>
                <w:rFonts w:ascii="仿宋" w:eastAsia="仿宋" w:hAnsi="仿宋" w:cs="宋体" w:hint="eastAsia"/>
                <w:sz w:val="24"/>
              </w:rPr>
              <w:t>（含税价/斤）</w:t>
            </w:r>
          </w:p>
        </w:tc>
        <w:tc>
          <w:tcPr>
            <w:tcW w:w="1560" w:type="dxa"/>
            <w:vAlign w:val="center"/>
          </w:tcPr>
          <w:p w:rsidR="000941D5" w:rsidRDefault="004B7524">
            <w:pPr>
              <w:adjustRightInd w:val="0"/>
              <w:snapToGrid w:val="0"/>
              <w:spacing w:line="240" w:lineRule="atLeast"/>
              <w:jc w:val="center"/>
              <w:rPr>
                <w:rFonts w:ascii="仿宋" w:eastAsia="仿宋" w:hAnsi="仿宋"/>
                <w:sz w:val="24"/>
              </w:rPr>
            </w:pPr>
            <w:r>
              <w:rPr>
                <w:rFonts w:ascii="仿宋" w:eastAsia="仿宋" w:hAnsi="仿宋" w:cs="宋体" w:hint="eastAsia"/>
                <w:sz w:val="24"/>
              </w:rPr>
              <w:t>等级</w:t>
            </w:r>
          </w:p>
        </w:tc>
        <w:tc>
          <w:tcPr>
            <w:tcW w:w="1477" w:type="dxa"/>
            <w:vAlign w:val="center"/>
          </w:tcPr>
          <w:p w:rsidR="000941D5" w:rsidRDefault="004B7524">
            <w:pPr>
              <w:adjustRightInd w:val="0"/>
              <w:snapToGrid w:val="0"/>
              <w:spacing w:line="240" w:lineRule="atLeast"/>
              <w:jc w:val="center"/>
              <w:rPr>
                <w:rFonts w:ascii="仿宋" w:eastAsia="仿宋" w:hAnsi="仿宋"/>
                <w:sz w:val="24"/>
              </w:rPr>
            </w:pPr>
            <w:r>
              <w:rPr>
                <w:rFonts w:ascii="仿宋" w:eastAsia="仿宋" w:hAnsi="仿宋" w:cs="宋体" w:hint="eastAsia"/>
                <w:sz w:val="24"/>
              </w:rPr>
              <w:t>备注</w:t>
            </w:r>
          </w:p>
        </w:tc>
      </w:tr>
      <w:tr w:rsidR="000941D5">
        <w:trPr>
          <w:trHeight w:val="602"/>
          <w:jc w:val="center"/>
        </w:trPr>
        <w:tc>
          <w:tcPr>
            <w:tcW w:w="619" w:type="dxa"/>
            <w:vAlign w:val="center"/>
          </w:tcPr>
          <w:p w:rsidR="000941D5" w:rsidRDefault="004B7524">
            <w:pPr>
              <w:adjustRightInd w:val="0"/>
              <w:snapToGrid w:val="0"/>
              <w:spacing w:line="240" w:lineRule="atLeast"/>
              <w:jc w:val="center"/>
              <w:rPr>
                <w:rFonts w:ascii="仿宋" w:eastAsia="仿宋" w:hAnsi="仿宋" w:cs="宋体"/>
                <w:sz w:val="24"/>
              </w:rPr>
            </w:pPr>
            <w:bookmarkStart w:id="3" w:name="OLE_LINK2" w:colFirst="5" w:colLast="5"/>
            <w:r>
              <w:rPr>
                <w:rFonts w:ascii="仿宋" w:eastAsia="仿宋" w:hAnsi="仿宋" w:cs="宋体" w:hint="eastAsia"/>
                <w:sz w:val="24"/>
              </w:rPr>
              <w:t>1</w:t>
            </w:r>
          </w:p>
        </w:tc>
        <w:tc>
          <w:tcPr>
            <w:tcW w:w="1903" w:type="dxa"/>
            <w:vAlign w:val="center"/>
          </w:tcPr>
          <w:p w:rsidR="000941D5" w:rsidRDefault="004B7524">
            <w:pPr>
              <w:adjustRightInd w:val="0"/>
              <w:snapToGrid w:val="0"/>
              <w:spacing w:line="240" w:lineRule="atLeast"/>
              <w:jc w:val="center"/>
              <w:rPr>
                <w:rFonts w:ascii="仿宋" w:eastAsia="仿宋" w:hAnsi="仿宋" w:cs="宋体"/>
                <w:sz w:val="24"/>
              </w:rPr>
            </w:pPr>
            <w:r>
              <w:rPr>
                <w:rFonts w:ascii="仿宋" w:eastAsia="仿宋" w:hAnsi="仿宋" w:cs="宋体" w:hint="eastAsia"/>
                <w:sz w:val="24"/>
              </w:rPr>
              <w:t>一级粳米（苏北米）</w:t>
            </w:r>
          </w:p>
        </w:tc>
        <w:tc>
          <w:tcPr>
            <w:tcW w:w="992" w:type="dxa"/>
            <w:vAlign w:val="center"/>
          </w:tcPr>
          <w:p w:rsidR="000941D5" w:rsidRDefault="000941D5">
            <w:pPr>
              <w:adjustRightInd w:val="0"/>
              <w:snapToGrid w:val="0"/>
              <w:spacing w:line="240" w:lineRule="atLeast"/>
              <w:jc w:val="left"/>
              <w:rPr>
                <w:rFonts w:ascii="仿宋" w:eastAsia="仿宋" w:hAnsi="仿宋" w:cs="宋体"/>
                <w:sz w:val="24"/>
              </w:rPr>
            </w:pPr>
          </w:p>
        </w:tc>
        <w:tc>
          <w:tcPr>
            <w:tcW w:w="1134" w:type="dxa"/>
            <w:vAlign w:val="center"/>
          </w:tcPr>
          <w:p w:rsidR="000941D5" w:rsidRDefault="000941D5">
            <w:pPr>
              <w:adjustRightInd w:val="0"/>
              <w:snapToGrid w:val="0"/>
              <w:spacing w:line="240" w:lineRule="atLeast"/>
              <w:jc w:val="left"/>
              <w:rPr>
                <w:rFonts w:ascii="仿宋" w:eastAsia="仿宋" w:hAnsi="仿宋" w:cs="宋体"/>
                <w:sz w:val="24"/>
              </w:rPr>
            </w:pPr>
          </w:p>
        </w:tc>
        <w:tc>
          <w:tcPr>
            <w:tcW w:w="1276" w:type="dxa"/>
            <w:vAlign w:val="center"/>
          </w:tcPr>
          <w:p w:rsidR="000941D5" w:rsidRDefault="000941D5">
            <w:pPr>
              <w:adjustRightInd w:val="0"/>
              <w:snapToGrid w:val="0"/>
              <w:spacing w:line="240" w:lineRule="atLeast"/>
              <w:jc w:val="left"/>
              <w:rPr>
                <w:rFonts w:ascii="仿宋" w:eastAsia="仿宋" w:hAnsi="仿宋"/>
                <w:sz w:val="24"/>
              </w:rPr>
            </w:pPr>
          </w:p>
        </w:tc>
        <w:tc>
          <w:tcPr>
            <w:tcW w:w="1275" w:type="dxa"/>
            <w:vAlign w:val="center"/>
          </w:tcPr>
          <w:p w:rsidR="000941D5" w:rsidRDefault="000941D5">
            <w:pPr>
              <w:adjustRightInd w:val="0"/>
              <w:snapToGrid w:val="0"/>
              <w:spacing w:line="240" w:lineRule="atLeast"/>
              <w:jc w:val="left"/>
              <w:rPr>
                <w:rFonts w:ascii="仿宋" w:eastAsia="仿宋" w:hAnsi="仿宋"/>
                <w:sz w:val="24"/>
              </w:rPr>
            </w:pPr>
          </w:p>
        </w:tc>
        <w:tc>
          <w:tcPr>
            <w:tcW w:w="1560" w:type="dxa"/>
            <w:vAlign w:val="center"/>
          </w:tcPr>
          <w:p w:rsidR="000941D5" w:rsidRDefault="000941D5">
            <w:pPr>
              <w:adjustRightInd w:val="0"/>
              <w:snapToGrid w:val="0"/>
              <w:spacing w:line="240" w:lineRule="atLeast"/>
              <w:jc w:val="left"/>
              <w:rPr>
                <w:rFonts w:ascii="仿宋" w:eastAsia="仿宋" w:hAnsi="仿宋"/>
                <w:sz w:val="24"/>
              </w:rPr>
            </w:pPr>
          </w:p>
        </w:tc>
        <w:tc>
          <w:tcPr>
            <w:tcW w:w="1477" w:type="dxa"/>
            <w:vAlign w:val="center"/>
          </w:tcPr>
          <w:p w:rsidR="000941D5" w:rsidRDefault="000941D5">
            <w:pPr>
              <w:adjustRightInd w:val="0"/>
              <w:snapToGrid w:val="0"/>
              <w:spacing w:line="240" w:lineRule="atLeast"/>
              <w:jc w:val="left"/>
              <w:rPr>
                <w:rFonts w:ascii="仿宋" w:eastAsia="仿宋" w:hAnsi="仿宋"/>
                <w:sz w:val="24"/>
              </w:rPr>
            </w:pPr>
          </w:p>
        </w:tc>
      </w:tr>
      <w:tr w:rsidR="000941D5">
        <w:trPr>
          <w:trHeight w:val="596"/>
          <w:jc w:val="center"/>
        </w:trPr>
        <w:tc>
          <w:tcPr>
            <w:tcW w:w="619" w:type="dxa"/>
            <w:vAlign w:val="center"/>
          </w:tcPr>
          <w:p w:rsidR="000941D5" w:rsidRDefault="004B7524">
            <w:pPr>
              <w:adjustRightInd w:val="0"/>
              <w:snapToGrid w:val="0"/>
              <w:spacing w:line="240" w:lineRule="atLeast"/>
              <w:jc w:val="center"/>
              <w:rPr>
                <w:rFonts w:ascii="仿宋" w:eastAsia="仿宋" w:hAnsi="仿宋" w:cs="宋体"/>
                <w:sz w:val="24"/>
              </w:rPr>
            </w:pPr>
            <w:bookmarkStart w:id="4" w:name="OLE_LINK7" w:colFirst="0" w:colLast="0"/>
            <w:bookmarkStart w:id="5" w:name="OLE_LINK8" w:colFirst="0" w:colLast="7"/>
            <w:bookmarkEnd w:id="3"/>
            <w:r>
              <w:rPr>
                <w:rFonts w:ascii="仿宋" w:eastAsia="仿宋" w:hAnsi="仿宋" w:cs="宋体" w:hint="eastAsia"/>
                <w:sz w:val="24"/>
              </w:rPr>
              <w:t>2</w:t>
            </w:r>
          </w:p>
        </w:tc>
        <w:tc>
          <w:tcPr>
            <w:tcW w:w="1903" w:type="dxa"/>
            <w:vAlign w:val="center"/>
          </w:tcPr>
          <w:p w:rsidR="000941D5" w:rsidRDefault="004B7524">
            <w:pPr>
              <w:adjustRightInd w:val="0"/>
              <w:snapToGrid w:val="0"/>
              <w:spacing w:line="240" w:lineRule="atLeast"/>
              <w:jc w:val="center"/>
              <w:rPr>
                <w:rFonts w:ascii="仿宋" w:eastAsia="仿宋" w:hAnsi="仿宋" w:cs="宋体"/>
                <w:sz w:val="24"/>
              </w:rPr>
            </w:pPr>
            <w:r>
              <w:rPr>
                <w:rFonts w:ascii="仿宋" w:eastAsia="仿宋" w:hAnsi="仿宋" w:cs="宋体" w:hint="eastAsia"/>
                <w:sz w:val="24"/>
              </w:rPr>
              <w:t>一级粳米（东北米）</w:t>
            </w:r>
          </w:p>
        </w:tc>
        <w:tc>
          <w:tcPr>
            <w:tcW w:w="992" w:type="dxa"/>
            <w:vAlign w:val="center"/>
          </w:tcPr>
          <w:p w:rsidR="000941D5" w:rsidRDefault="000941D5">
            <w:pPr>
              <w:adjustRightInd w:val="0"/>
              <w:snapToGrid w:val="0"/>
              <w:spacing w:line="240" w:lineRule="atLeast"/>
              <w:jc w:val="left"/>
              <w:rPr>
                <w:rFonts w:ascii="仿宋" w:eastAsia="仿宋" w:hAnsi="仿宋" w:cs="宋体"/>
                <w:sz w:val="24"/>
              </w:rPr>
            </w:pPr>
          </w:p>
        </w:tc>
        <w:tc>
          <w:tcPr>
            <w:tcW w:w="1134" w:type="dxa"/>
            <w:vAlign w:val="center"/>
          </w:tcPr>
          <w:p w:rsidR="000941D5" w:rsidRDefault="000941D5">
            <w:pPr>
              <w:adjustRightInd w:val="0"/>
              <w:snapToGrid w:val="0"/>
              <w:spacing w:line="240" w:lineRule="atLeast"/>
              <w:jc w:val="left"/>
              <w:rPr>
                <w:rFonts w:ascii="仿宋" w:eastAsia="仿宋" w:hAnsi="仿宋" w:cs="宋体"/>
                <w:sz w:val="24"/>
              </w:rPr>
            </w:pPr>
          </w:p>
        </w:tc>
        <w:tc>
          <w:tcPr>
            <w:tcW w:w="1276" w:type="dxa"/>
            <w:vAlign w:val="center"/>
          </w:tcPr>
          <w:p w:rsidR="000941D5" w:rsidRDefault="000941D5">
            <w:pPr>
              <w:adjustRightInd w:val="0"/>
              <w:snapToGrid w:val="0"/>
              <w:spacing w:line="240" w:lineRule="atLeast"/>
              <w:jc w:val="left"/>
              <w:rPr>
                <w:rFonts w:ascii="仿宋" w:eastAsia="仿宋" w:hAnsi="仿宋"/>
                <w:sz w:val="24"/>
              </w:rPr>
            </w:pPr>
          </w:p>
        </w:tc>
        <w:tc>
          <w:tcPr>
            <w:tcW w:w="1275" w:type="dxa"/>
            <w:vAlign w:val="center"/>
          </w:tcPr>
          <w:p w:rsidR="000941D5" w:rsidRDefault="000941D5">
            <w:pPr>
              <w:adjustRightInd w:val="0"/>
              <w:snapToGrid w:val="0"/>
              <w:spacing w:line="240" w:lineRule="atLeast"/>
              <w:jc w:val="left"/>
              <w:rPr>
                <w:rFonts w:ascii="仿宋" w:eastAsia="仿宋" w:hAnsi="仿宋"/>
                <w:sz w:val="24"/>
              </w:rPr>
            </w:pPr>
          </w:p>
        </w:tc>
        <w:tc>
          <w:tcPr>
            <w:tcW w:w="1560" w:type="dxa"/>
            <w:vAlign w:val="center"/>
          </w:tcPr>
          <w:p w:rsidR="000941D5" w:rsidRDefault="000941D5">
            <w:pPr>
              <w:adjustRightInd w:val="0"/>
              <w:snapToGrid w:val="0"/>
              <w:spacing w:line="240" w:lineRule="atLeast"/>
              <w:jc w:val="left"/>
              <w:rPr>
                <w:rFonts w:ascii="仿宋" w:eastAsia="仿宋" w:hAnsi="仿宋"/>
                <w:sz w:val="24"/>
              </w:rPr>
            </w:pPr>
          </w:p>
        </w:tc>
        <w:tc>
          <w:tcPr>
            <w:tcW w:w="1477" w:type="dxa"/>
            <w:vAlign w:val="center"/>
          </w:tcPr>
          <w:p w:rsidR="000941D5" w:rsidRDefault="000941D5">
            <w:pPr>
              <w:adjustRightInd w:val="0"/>
              <w:snapToGrid w:val="0"/>
              <w:spacing w:line="240" w:lineRule="atLeast"/>
              <w:jc w:val="left"/>
              <w:rPr>
                <w:rFonts w:ascii="仿宋" w:eastAsia="仿宋" w:hAnsi="仿宋"/>
                <w:sz w:val="24"/>
              </w:rPr>
            </w:pPr>
          </w:p>
        </w:tc>
      </w:tr>
      <w:tr w:rsidR="000941D5">
        <w:trPr>
          <w:trHeight w:val="608"/>
          <w:jc w:val="center"/>
        </w:trPr>
        <w:tc>
          <w:tcPr>
            <w:tcW w:w="619" w:type="dxa"/>
            <w:vAlign w:val="center"/>
          </w:tcPr>
          <w:p w:rsidR="000941D5" w:rsidRDefault="004B7524">
            <w:pPr>
              <w:adjustRightInd w:val="0"/>
              <w:snapToGrid w:val="0"/>
              <w:spacing w:line="240" w:lineRule="atLeast"/>
              <w:jc w:val="center"/>
              <w:rPr>
                <w:rFonts w:ascii="仿宋" w:eastAsia="仿宋" w:hAnsi="仿宋" w:cs="宋体"/>
                <w:sz w:val="24"/>
              </w:rPr>
            </w:pPr>
            <w:r>
              <w:rPr>
                <w:rFonts w:ascii="仿宋" w:eastAsia="仿宋" w:hAnsi="仿宋" w:cs="宋体" w:hint="eastAsia"/>
                <w:sz w:val="24"/>
              </w:rPr>
              <w:t>3</w:t>
            </w:r>
          </w:p>
        </w:tc>
        <w:tc>
          <w:tcPr>
            <w:tcW w:w="1903" w:type="dxa"/>
            <w:vAlign w:val="center"/>
          </w:tcPr>
          <w:p w:rsidR="000941D5" w:rsidRDefault="004B7524">
            <w:pPr>
              <w:adjustRightInd w:val="0"/>
              <w:snapToGrid w:val="0"/>
              <w:spacing w:line="240" w:lineRule="atLeast"/>
              <w:jc w:val="center"/>
              <w:rPr>
                <w:rFonts w:ascii="仿宋" w:eastAsia="仿宋" w:hAnsi="仿宋" w:cs="宋体"/>
                <w:sz w:val="24"/>
              </w:rPr>
            </w:pPr>
            <w:r>
              <w:rPr>
                <w:rFonts w:ascii="仿宋" w:eastAsia="仿宋" w:hAnsi="仿宋" w:cs="宋体" w:hint="eastAsia"/>
                <w:sz w:val="24"/>
              </w:rPr>
              <w:t>一级籼米</w:t>
            </w:r>
          </w:p>
        </w:tc>
        <w:tc>
          <w:tcPr>
            <w:tcW w:w="992" w:type="dxa"/>
            <w:vAlign w:val="center"/>
          </w:tcPr>
          <w:p w:rsidR="000941D5" w:rsidRDefault="000941D5">
            <w:pPr>
              <w:adjustRightInd w:val="0"/>
              <w:snapToGrid w:val="0"/>
              <w:spacing w:line="240" w:lineRule="atLeast"/>
              <w:jc w:val="left"/>
              <w:rPr>
                <w:rFonts w:ascii="仿宋" w:eastAsia="仿宋" w:hAnsi="仿宋" w:cs="宋体"/>
                <w:sz w:val="24"/>
              </w:rPr>
            </w:pPr>
          </w:p>
        </w:tc>
        <w:tc>
          <w:tcPr>
            <w:tcW w:w="1134" w:type="dxa"/>
            <w:vAlign w:val="center"/>
          </w:tcPr>
          <w:p w:rsidR="000941D5" w:rsidRDefault="000941D5">
            <w:pPr>
              <w:adjustRightInd w:val="0"/>
              <w:snapToGrid w:val="0"/>
              <w:spacing w:line="240" w:lineRule="atLeast"/>
              <w:jc w:val="left"/>
              <w:rPr>
                <w:rFonts w:ascii="仿宋" w:eastAsia="仿宋" w:hAnsi="仿宋" w:cs="宋体"/>
                <w:sz w:val="24"/>
              </w:rPr>
            </w:pPr>
          </w:p>
        </w:tc>
        <w:tc>
          <w:tcPr>
            <w:tcW w:w="1276" w:type="dxa"/>
            <w:vAlign w:val="center"/>
          </w:tcPr>
          <w:p w:rsidR="000941D5" w:rsidRDefault="000941D5">
            <w:pPr>
              <w:adjustRightInd w:val="0"/>
              <w:snapToGrid w:val="0"/>
              <w:spacing w:line="240" w:lineRule="atLeast"/>
              <w:jc w:val="left"/>
              <w:rPr>
                <w:rFonts w:ascii="仿宋" w:eastAsia="仿宋" w:hAnsi="仿宋"/>
                <w:sz w:val="24"/>
              </w:rPr>
            </w:pPr>
          </w:p>
        </w:tc>
        <w:tc>
          <w:tcPr>
            <w:tcW w:w="1275" w:type="dxa"/>
            <w:vAlign w:val="center"/>
          </w:tcPr>
          <w:p w:rsidR="000941D5" w:rsidRDefault="000941D5">
            <w:pPr>
              <w:adjustRightInd w:val="0"/>
              <w:snapToGrid w:val="0"/>
              <w:spacing w:line="240" w:lineRule="atLeast"/>
              <w:jc w:val="left"/>
              <w:rPr>
                <w:rFonts w:ascii="仿宋" w:eastAsia="仿宋" w:hAnsi="仿宋"/>
                <w:sz w:val="24"/>
              </w:rPr>
            </w:pPr>
          </w:p>
        </w:tc>
        <w:tc>
          <w:tcPr>
            <w:tcW w:w="1560" w:type="dxa"/>
            <w:vAlign w:val="center"/>
          </w:tcPr>
          <w:p w:rsidR="000941D5" w:rsidRDefault="000941D5">
            <w:pPr>
              <w:adjustRightInd w:val="0"/>
              <w:snapToGrid w:val="0"/>
              <w:spacing w:line="240" w:lineRule="atLeast"/>
              <w:jc w:val="left"/>
              <w:rPr>
                <w:rFonts w:ascii="仿宋" w:eastAsia="仿宋" w:hAnsi="仿宋"/>
                <w:sz w:val="24"/>
              </w:rPr>
            </w:pPr>
          </w:p>
        </w:tc>
        <w:tc>
          <w:tcPr>
            <w:tcW w:w="1477" w:type="dxa"/>
            <w:vAlign w:val="center"/>
          </w:tcPr>
          <w:p w:rsidR="000941D5" w:rsidRDefault="000941D5">
            <w:pPr>
              <w:adjustRightInd w:val="0"/>
              <w:snapToGrid w:val="0"/>
              <w:spacing w:line="240" w:lineRule="atLeast"/>
              <w:jc w:val="left"/>
              <w:rPr>
                <w:rFonts w:ascii="仿宋" w:eastAsia="仿宋" w:hAnsi="仿宋"/>
                <w:sz w:val="24"/>
              </w:rPr>
            </w:pPr>
          </w:p>
        </w:tc>
      </w:tr>
    </w:tbl>
    <w:p w:rsidR="000941D5" w:rsidRDefault="000941D5">
      <w:pPr>
        <w:ind w:left="1403" w:hangingChars="499" w:hanging="1403"/>
        <w:rPr>
          <w:rFonts w:ascii="仿宋" w:eastAsia="仿宋" w:hAnsi="仿宋"/>
          <w:b/>
          <w:bCs/>
          <w:sz w:val="28"/>
          <w:szCs w:val="28"/>
        </w:rPr>
      </w:pPr>
      <w:bookmarkStart w:id="6" w:name="OLE_LINK5"/>
      <w:bookmarkEnd w:id="1"/>
      <w:bookmarkEnd w:id="2"/>
      <w:bookmarkEnd w:id="4"/>
      <w:bookmarkEnd w:id="5"/>
    </w:p>
    <w:p w:rsidR="000941D5" w:rsidRDefault="004B7524">
      <w:pPr>
        <w:rPr>
          <w:rFonts w:ascii="仿宋" w:eastAsia="仿宋" w:hAnsi="仿宋"/>
          <w:sz w:val="28"/>
          <w:szCs w:val="28"/>
        </w:rPr>
      </w:pPr>
      <w:r>
        <w:rPr>
          <w:rFonts w:ascii="仿宋" w:eastAsia="仿宋" w:hAnsi="仿宋" w:hint="eastAsia"/>
          <w:sz w:val="28"/>
          <w:szCs w:val="28"/>
        </w:rPr>
        <w:t xml:space="preserve">      </w:t>
      </w:r>
    </w:p>
    <w:bookmarkEnd w:id="6"/>
    <w:p w:rsidR="000941D5" w:rsidRDefault="000941D5">
      <w:pPr>
        <w:rPr>
          <w:rFonts w:ascii="仿宋" w:eastAsia="仿宋" w:hAnsi="仿宋"/>
          <w:sz w:val="28"/>
          <w:szCs w:val="28"/>
        </w:rPr>
      </w:pPr>
    </w:p>
    <w:p w:rsidR="000941D5" w:rsidRDefault="000941D5">
      <w:pPr>
        <w:rPr>
          <w:rFonts w:ascii="仿宋" w:eastAsia="仿宋" w:hAnsi="仿宋"/>
          <w:b/>
          <w:sz w:val="28"/>
          <w:szCs w:val="28"/>
        </w:rPr>
      </w:pPr>
    </w:p>
    <w:p w:rsidR="000941D5" w:rsidRDefault="004B7524">
      <w:pPr>
        <w:rPr>
          <w:rFonts w:ascii="仿宋" w:eastAsia="仿宋" w:hAnsi="仿宋"/>
          <w:b/>
          <w:sz w:val="28"/>
          <w:szCs w:val="28"/>
        </w:rPr>
      </w:pPr>
      <w:r>
        <w:rPr>
          <w:rFonts w:ascii="仿宋" w:eastAsia="仿宋" w:hAnsi="仿宋" w:hint="eastAsia"/>
          <w:b/>
          <w:sz w:val="28"/>
          <w:szCs w:val="28"/>
        </w:rPr>
        <w:t>报价单位：</w:t>
      </w:r>
    </w:p>
    <w:p w:rsidR="000941D5" w:rsidRDefault="004B7524">
      <w:pPr>
        <w:rPr>
          <w:rFonts w:ascii="仿宋" w:eastAsia="仿宋" w:hAnsi="仿宋"/>
          <w:b/>
          <w:sz w:val="28"/>
          <w:szCs w:val="28"/>
        </w:rPr>
      </w:pPr>
      <w:r>
        <w:rPr>
          <w:rFonts w:ascii="仿宋" w:eastAsia="仿宋" w:hAnsi="仿宋" w:hint="eastAsia"/>
          <w:b/>
          <w:sz w:val="28"/>
          <w:szCs w:val="28"/>
        </w:rPr>
        <w:t>法人签字：</w:t>
      </w:r>
    </w:p>
    <w:p w:rsidR="000941D5" w:rsidRDefault="004B7524">
      <w:pPr>
        <w:rPr>
          <w:rFonts w:ascii="仿宋" w:eastAsia="仿宋" w:hAnsi="仿宋"/>
          <w:b/>
          <w:sz w:val="28"/>
          <w:szCs w:val="28"/>
        </w:rPr>
      </w:pPr>
      <w:r>
        <w:rPr>
          <w:rFonts w:ascii="仿宋" w:eastAsia="仿宋" w:hAnsi="仿宋" w:hint="eastAsia"/>
          <w:b/>
          <w:sz w:val="28"/>
          <w:szCs w:val="28"/>
        </w:rPr>
        <w:t>报价日期：</w:t>
      </w:r>
    </w:p>
    <w:p w:rsidR="000941D5" w:rsidRDefault="000941D5">
      <w:pPr>
        <w:spacing w:line="320" w:lineRule="exact"/>
        <w:ind w:firstLine="435"/>
        <w:jc w:val="center"/>
        <w:rPr>
          <w:color w:val="FF0000"/>
          <w:sz w:val="28"/>
          <w:szCs w:val="28"/>
        </w:rPr>
      </w:pPr>
    </w:p>
    <w:p w:rsidR="000941D5" w:rsidRDefault="004B7524">
      <w:pPr>
        <w:spacing w:line="320" w:lineRule="exact"/>
        <w:ind w:firstLine="435"/>
        <w:jc w:val="center"/>
        <w:rPr>
          <w:color w:val="FF0000"/>
          <w:sz w:val="28"/>
          <w:szCs w:val="28"/>
        </w:rPr>
      </w:pPr>
      <w:r>
        <w:rPr>
          <w:color w:val="FF0000"/>
          <w:sz w:val="28"/>
          <w:szCs w:val="28"/>
        </w:rPr>
        <w:br w:type="page"/>
      </w:r>
    </w:p>
    <w:p w:rsidR="000941D5" w:rsidRDefault="004B7524">
      <w:pPr>
        <w:spacing w:line="320" w:lineRule="exact"/>
        <w:ind w:firstLine="435"/>
        <w:jc w:val="center"/>
        <w:rPr>
          <w:rFonts w:ascii="仿宋" w:eastAsia="仿宋" w:hAnsi="仿宋"/>
          <w:b/>
          <w:sz w:val="28"/>
          <w:szCs w:val="28"/>
        </w:rPr>
      </w:pPr>
      <w:r>
        <w:rPr>
          <w:rFonts w:ascii="仿宋" w:eastAsia="仿宋" w:hAnsi="仿宋" w:hint="eastAsia"/>
          <w:b/>
          <w:sz w:val="28"/>
          <w:szCs w:val="28"/>
        </w:rPr>
        <w:lastRenderedPageBreak/>
        <w:t>徐州</w:t>
      </w:r>
      <w:proofErr w:type="gramStart"/>
      <w:r>
        <w:rPr>
          <w:rFonts w:ascii="仿宋" w:eastAsia="仿宋" w:hAnsi="仿宋" w:hint="eastAsia"/>
          <w:b/>
          <w:sz w:val="28"/>
          <w:szCs w:val="28"/>
        </w:rPr>
        <w:t>片区招采工作站</w:t>
      </w:r>
      <w:proofErr w:type="gramEnd"/>
      <w:r>
        <w:rPr>
          <w:rFonts w:ascii="仿宋" w:eastAsia="仿宋" w:hAnsi="仿宋" w:hint="eastAsia"/>
          <w:b/>
          <w:sz w:val="28"/>
          <w:szCs w:val="28"/>
        </w:rPr>
        <w:t>食用油品种报价单</w:t>
      </w:r>
    </w:p>
    <w:p w:rsidR="000941D5" w:rsidRDefault="004B7524">
      <w:pPr>
        <w:spacing w:line="320" w:lineRule="exact"/>
        <w:ind w:firstLine="435"/>
        <w:jc w:val="right"/>
        <w:rPr>
          <w:rFonts w:ascii="仿宋" w:eastAsia="仿宋" w:hAnsi="仿宋"/>
          <w:sz w:val="28"/>
          <w:szCs w:val="28"/>
        </w:rPr>
      </w:pPr>
      <w:r>
        <w:rPr>
          <w:rFonts w:ascii="仿宋" w:eastAsia="仿宋" w:hAnsi="仿宋" w:hint="eastAsia"/>
          <w:sz w:val="28"/>
          <w:szCs w:val="28"/>
        </w:rPr>
        <w:t>单位：元/20L</w:t>
      </w:r>
    </w:p>
    <w:tbl>
      <w:tblPr>
        <w:tblW w:w="9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1186"/>
        <w:gridCol w:w="1269"/>
        <w:gridCol w:w="1254"/>
        <w:gridCol w:w="1214"/>
        <w:gridCol w:w="1500"/>
        <w:gridCol w:w="1941"/>
        <w:gridCol w:w="901"/>
      </w:tblGrid>
      <w:tr w:rsidR="000941D5">
        <w:trPr>
          <w:trHeight w:val="605"/>
          <w:jc w:val="center"/>
        </w:trPr>
        <w:tc>
          <w:tcPr>
            <w:tcW w:w="619" w:type="dxa"/>
            <w:vAlign w:val="center"/>
          </w:tcPr>
          <w:p w:rsidR="000941D5" w:rsidRDefault="004B7524">
            <w:pPr>
              <w:adjustRightInd w:val="0"/>
              <w:snapToGrid w:val="0"/>
              <w:spacing w:line="240" w:lineRule="atLeast"/>
              <w:jc w:val="center"/>
              <w:rPr>
                <w:rFonts w:ascii="仿宋" w:eastAsia="仿宋" w:hAnsi="仿宋" w:cs="宋体"/>
                <w:sz w:val="24"/>
              </w:rPr>
            </w:pPr>
            <w:r>
              <w:rPr>
                <w:rFonts w:ascii="仿宋" w:eastAsia="仿宋" w:hAnsi="仿宋" w:cs="宋体" w:hint="eastAsia"/>
                <w:sz w:val="24"/>
              </w:rPr>
              <w:t>序号</w:t>
            </w:r>
          </w:p>
        </w:tc>
        <w:tc>
          <w:tcPr>
            <w:tcW w:w="1186" w:type="dxa"/>
            <w:vAlign w:val="center"/>
          </w:tcPr>
          <w:p w:rsidR="000941D5" w:rsidRDefault="004B7524">
            <w:pPr>
              <w:adjustRightInd w:val="0"/>
              <w:snapToGrid w:val="0"/>
              <w:spacing w:line="240" w:lineRule="atLeast"/>
              <w:jc w:val="center"/>
              <w:rPr>
                <w:rFonts w:ascii="仿宋" w:eastAsia="仿宋" w:hAnsi="仿宋" w:cs="宋体"/>
                <w:sz w:val="24"/>
              </w:rPr>
            </w:pPr>
            <w:r>
              <w:rPr>
                <w:rFonts w:ascii="仿宋" w:eastAsia="仿宋" w:hAnsi="仿宋" w:cs="宋体" w:hint="eastAsia"/>
                <w:sz w:val="24"/>
              </w:rPr>
              <w:t>品种</w:t>
            </w:r>
          </w:p>
        </w:tc>
        <w:tc>
          <w:tcPr>
            <w:tcW w:w="1269" w:type="dxa"/>
            <w:vAlign w:val="center"/>
          </w:tcPr>
          <w:p w:rsidR="000941D5" w:rsidRDefault="004B7524">
            <w:pPr>
              <w:adjustRightInd w:val="0"/>
              <w:snapToGrid w:val="0"/>
              <w:spacing w:line="240" w:lineRule="atLeast"/>
              <w:jc w:val="center"/>
              <w:rPr>
                <w:rFonts w:ascii="仿宋" w:eastAsia="仿宋" w:hAnsi="仿宋" w:cs="宋体"/>
                <w:sz w:val="24"/>
              </w:rPr>
            </w:pPr>
            <w:r>
              <w:rPr>
                <w:rFonts w:ascii="仿宋" w:eastAsia="仿宋" w:hAnsi="仿宋" w:cs="宋体" w:hint="eastAsia"/>
                <w:sz w:val="24"/>
              </w:rPr>
              <w:t>品牌</w:t>
            </w:r>
          </w:p>
        </w:tc>
        <w:tc>
          <w:tcPr>
            <w:tcW w:w="1254" w:type="dxa"/>
            <w:vAlign w:val="center"/>
          </w:tcPr>
          <w:p w:rsidR="000941D5" w:rsidRDefault="004B7524">
            <w:pPr>
              <w:adjustRightInd w:val="0"/>
              <w:snapToGrid w:val="0"/>
              <w:spacing w:line="240" w:lineRule="atLeast"/>
              <w:jc w:val="center"/>
              <w:rPr>
                <w:rFonts w:ascii="仿宋" w:eastAsia="仿宋" w:hAnsi="仿宋" w:cs="宋体"/>
                <w:sz w:val="24"/>
              </w:rPr>
            </w:pPr>
            <w:r>
              <w:rPr>
                <w:rFonts w:ascii="仿宋" w:eastAsia="仿宋" w:hAnsi="仿宋" w:cs="宋体" w:hint="eastAsia"/>
                <w:sz w:val="24"/>
              </w:rPr>
              <w:t>规格(箱装)</w:t>
            </w:r>
          </w:p>
        </w:tc>
        <w:tc>
          <w:tcPr>
            <w:tcW w:w="1214" w:type="dxa"/>
            <w:vAlign w:val="center"/>
          </w:tcPr>
          <w:p w:rsidR="000941D5" w:rsidRDefault="004B7524">
            <w:pPr>
              <w:adjustRightInd w:val="0"/>
              <w:snapToGrid w:val="0"/>
              <w:spacing w:line="240" w:lineRule="atLeast"/>
              <w:jc w:val="center"/>
              <w:rPr>
                <w:rFonts w:ascii="仿宋" w:eastAsia="仿宋" w:hAnsi="仿宋"/>
                <w:sz w:val="24"/>
              </w:rPr>
            </w:pPr>
            <w:r>
              <w:rPr>
                <w:rFonts w:ascii="仿宋" w:eastAsia="仿宋" w:hAnsi="仿宋" w:hint="eastAsia"/>
                <w:sz w:val="24"/>
              </w:rPr>
              <w:t>产地/</w:t>
            </w:r>
          </w:p>
          <w:p w:rsidR="000941D5" w:rsidRDefault="004B7524">
            <w:pPr>
              <w:adjustRightInd w:val="0"/>
              <w:snapToGrid w:val="0"/>
              <w:spacing w:line="240" w:lineRule="atLeast"/>
              <w:jc w:val="center"/>
              <w:rPr>
                <w:rFonts w:ascii="仿宋" w:eastAsia="仿宋" w:hAnsi="仿宋"/>
                <w:sz w:val="24"/>
              </w:rPr>
            </w:pPr>
            <w:r>
              <w:rPr>
                <w:rFonts w:ascii="仿宋" w:eastAsia="仿宋" w:hAnsi="仿宋" w:hint="eastAsia"/>
                <w:sz w:val="24"/>
              </w:rPr>
              <w:t>生产厂家</w:t>
            </w:r>
          </w:p>
        </w:tc>
        <w:tc>
          <w:tcPr>
            <w:tcW w:w="1500" w:type="dxa"/>
            <w:vAlign w:val="center"/>
          </w:tcPr>
          <w:p w:rsidR="000941D5" w:rsidRDefault="004B7524">
            <w:pPr>
              <w:adjustRightInd w:val="0"/>
              <w:snapToGrid w:val="0"/>
              <w:spacing w:line="240" w:lineRule="atLeast"/>
              <w:jc w:val="center"/>
              <w:rPr>
                <w:rFonts w:ascii="仿宋" w:eastAsia="仿宋" w:hAnsi="仿宋" w:cs="宋体"/>
                <w:sz w:val="24"/>
              </w:rPr>
            </w:pPr>
            <w:r>
              <w:rPr>
                <w:rFonts w:ascii="仿宋" w:eastAsia="仿宋" w:hAnsi="仿宋" w:cs="宋体" w:hint="eastAsia"/>
                <w:sz w:val="24"/>
              </w:rPr>
              <w:t>单价</w:t>
            </w:r>
          </w:p>
          <w:p w:rsidR="000941D5" w:rsidRDefault="004B7524">
            <w:pPr>
              <w:adjustRightInd w:val="0"/>
              <w:snapToGrid w:val="0"/>
              <w:spacing w:line="240" w:lineRule="atLeast"/>
              <w:jc w:val="center"/>
              <w:rPr>
                <w:rFonts w:ascii="仿宋" w:eastAsia="仿宋" w:hAnsi="仿宋"/>
                <w:sz w:val="24"/>
              </w:rPr>
            </w:pPr>
            <w:r>
              <w:rPr>
                <w:rFonts w:ascii="仿宋" w:eastAsia="仿宋" w:hAnsi="仿宋" w:cs="宋体" w:hint="eastAsia"/>
                <w:sz w:val="24"/>
              </w:rPr>
              <w:t>（含税价元/</w:t>
            </w:r>
            <w:r>
              <w:rPr>
                <w:rFonts w:ascii="仿宋" w:eastAsia="仿宋" w:hAnsi="仿宋" w:hint="eastAsia"/>
                <w:sz w:val="24"/>
              </w:rPr>
              <w:t>2</w:t>
            </w:r>
            <w:r>
              <w:rPr>
                <w:rFonts w:ascii="仿宋" w:eastAsia="仿宋" w:hAnsi="仿宋"/>
                <w:sz w:val="24"/>
              </w:rPr>
              <w:t>0L</w:t>
            </w:r>
            <w:r>
              <w:rPr>
                <w:rFonts w:ascii="仿宋" w:eastAsia="仿宋" w:hAnsi="仿宋" w:cs="宋体" w:hint="eastAsia"/>
                <w:sz w:val="24"/>
              </w:rPr>
              <w:t>）</w:t>
            </w:r>
          </w:p>
        </w:tc>
        <w:tc>
          <w:tcPr>
            <w:tcW w:w="1941" w:type="dxa"/>
            <w:vAlign w:val="center"/>
          </w:tcPr>
          <w:p w:rsidR="000941D5" w:rsidRDefault="004B7524">
            <w:pPr>
              <w:adjustRightInd w:val="0"/>
              <w:snapToGrid w:val="0"/>
              <w:spacing w:line="240" w:lineRule="atLeast"/>
              <w:jc w:val="center"/>
              <w:rPr>
                <w:rFonts w:ascii="仿宋" w:eastAsia="仿宋" w:hAnsi="仿宋"/>
                <w:sz w:val="24"/>
              </w:rPr>
            </w:pPr>
            <w:r>
              <w:rPr>
                <w:rFonts w:ascii="仿宋" w:eastAsia="仿宋" w:hAnsi="仿宋" w:cs="宋体" w:hint="eastAsia"/>
                <w:sz w:val="24"/>
              </w:rPr>
              <w:t>等级</w:t>
            </w:r>
          </w:p>
        </w:tc>
        <w:tc>
          <w:tcPr>
            <w:tcW w:w="901" w:type="dxa"/>
            <w:vAlign w:val="center"/>
          </w:tcPr>
          <w:p w:rsidR="000941D5" w:rsidRDefault="004B7524">
            <w:pPr>
              <w:adjustRightInd w:val="0"/>
              <w:snapToGrid w:val="0"/>
              <w:spacing w:line="240" w:lineRule="atLeast"/>
              <w:jc w:val="center"/>
              <w:rPr>
                <w:rFonts w:ascii="仿宋" w:eastAsia="仿宋" w:hAnsi="仿宋"/>
                <w:sz w:val="24"/>
              </w:rPr>
            </w:pPr>
            <w:r>
              <w:rPr>
                <w:rFonts w:ascii="仿宋" w:eastAsia="仿宋" w:hAnsi="仿宋" w:cs="宋体" w:hint="eastAsia"/>
                <w:sz w:val="24"/>
              </w:rPr>
              <w:t>备注</w:t>
            </w:r>
          </w:p>
        </w:tc>
      </w:tr>
      <w:tr w:rsidR="000941D5">
        <w:trPr>
          <w:trHeight w:val="598"/>
          <w:jc w:val="center"/>
        </w:trPr>
        <w:tc>
          <w:tcPr>
            <w:tcW w:w="619" w:type="dxa"/>
            <w:vAlign w:val="center"/>
          </w:tcPr>
          <w:p w:rsidR="000941D5" w:rsidRDefault="004B7524">
            <w:pPr>
              <w:adjustRightInd w:val="0"/>
              <w:snapToGrid w:val="0"/>
              <w:spacing w:line="240" w:lineRule="atLeast"/>
              <w:jc w:val="center"/>
              <w:rPr>
                <w:rFonts w:ascii="仿宋" w:eastAsia="仿宋" w:hAnsi="仿宋" w:cs="宋体"/>
                <w:sz w:val="24"/>
              </w:rPr>
            </w:pPr>
            <w:bookmarkStart w:id="7" w:name="OLE_LINK14" w:colFirst="6" w:colLast="6"/>
            <w:r>
              <w:rPr>
                <w:rFonts w:ascii="仿宋" w:eastAsia="仿宋" w:hAnsi="仿宋" w:cs="宋体" w:hint="eastAsia"/>
                <w:sz w:val="24"/>
              </w:rPr>
              <w:t>1</w:t>
            </w:r>
          </w:p>
        </w:tc>
        <w:tc>
          <w:tcPr>
            <w:tcW w:w="1186" w:type="dxa"/>
            <w:vAlign w:val="center"/>
          </w:tcPr>
          <w:p w:rsidR="000941D5" w:rsidRDefault="004B7524">
            <w:pPr>
              <w:adjustRightInd w:val="0"/>
              <w:snapToGrid w:val="0"/>
              <w:spacing w:line="240" w:lineRule="atLeast"/>
              <w:jc w:val="center"/>
              <w:rPr>
                <w:rFonts w:ascii="仿宋" w:eastAsia="仿宋" w:hAnsi="仿宋" w:cs="宋体"/>
                <w:sz w:val="24"/>
              </w:rPr>
            </w:pPr>
            <w:r>
              <w:rPr>
                <w:rFonts w:ascii="仿宋" w:eastAsia="仿宋" w:hAnsi="仿宋" w:cs="宋体" w:hint="eastAsia"/>
                <w:sz w:val="24"/>
              </w:rPr>
              <w:t>一级大豆油</w:t>
            </w:r>
          </w:p>
        </w:tc>
        <w:tc>
          <w:tcPr>
            <w:tcW w:w="1269" w:type="dxa"/>
            <w:vAlign w:val="center"/>
          </w:tcPr>
          <w:p w:rsidR="000941D5" w:rsidRDefault="000941D5">
            <w:pPr>
              <w:adjustRightInd w:val="0"/>
              <w:snapToGrid w:val="0"/>
              <w:spacing w:line="240" w:lineRule="atLeast"/>
              <w:rPr>
                <w:rFonts w:ascii="仿宋" w:eastAsia="仿宋" w:hAnsi="仿宋" w:cs="宋体"/>
                <w:sz w:val="24"/>
              </w:rPr>
            </w:pPr>
          </w:p>
        </w:tc>
        <w:tc>
          <w:tcPr>
            <w:tcW w:w="1254" w:type="dxa"/>
            <w:vAlign w:val="center"/>
          </w:tcPr>
          <w:p w:rsidR="000941D5" w:rsidRDefault="000941D5">
            <w:pPr>
              <w:adjustRightInd w:val="0"/>
              <w:snapToGrid w:val="0"/>
              <w:spacing w:line="240" w:lineRule="atLeast"/>
              <w:jc w:val="center"/>
              <w:rPr>
                <w:rFonts w:ascii="仿宋" w:eastAsia="仿宋" w:hAnsi="仿宋" w:cs="宋体"/>
                <w:sz w:val="24"/>
              </w:rPr>
            </w:pPr>
          </w:p>
        </w:tc>
        <w:tc>
          <w:tcPr>
            <w:tcW w:w="1214" w:type="dxa"/>
            <w:vAlign w:val="center"/>
          </w:tcPr>
          <w:p w:rsidR="000941D5" w:rsidRDefault="000941D5">
            <w:pPr>
              <w:adjustRightInd w:val="0"/>
              <w:snapToGrid w:val="0"/>
              <w:spacing w:line="240" w:lineRule="atLeast"/>
              <w:jc w:val="center"/>
              <w:rPr>
                <w:rFonts w:ascii="仿宋" w:eastAsia="仿宋" w:hAnsi="仿宋"/>
                <w:sz w:val="24"/>
              </w:rPr>
            </w:pPr>
          </w:p>
        </w:tc>
        <w:tc>
          <w:tcPr>
            <w:tcW w:w="1500" w:type="dxa"/>
            <w:vAlign w:val="center"/>
          </w:tcPr>
          <w:p w:rsidR="000941D5" w:rsidRDefault="000941D5">
            <w:pPr>
              <w:adjustRightInd w:val="0"/>
              <w:snapToGrid w:val="0"/>
              <w:spacing w:line="240" w:lineRule="atLeast"/>
              <w:jc w:val="center"/>
              <w:rPr>
                <w:rFonts w:ascii="仿宋" w:eastAsia="仿宋" w:hAnsi="仿宋"/>
                <w:sz w:val="24"/>
              </w:rPr>
            </w:pPr>
          </w:p>
        </w:tc>
        <w:tc>
          <w:tcPr>
            <w:tcW w:w="1941" w:type="dxa"/>
            <w:vAlign w:val="center"/>
          </w:tcPr>
          <w:p w:rsidR="000941D5" w:rsidRDefault="004B7524">
            <w:pPr>
              <w:adjustRightInd w:val="0"/>
              <w:snapToGrid w:val="0"/>
              <w:spacing w:line="240" w:lineRule="atLeast"/>
              <w:jc w:val="center"/>
              <w:rPr>
                <w:rFonts w:ascii="仿宋" w:eastAsia="仿宋" w:hAnsi="仿宋"/>
                <w:sz w:val="24"/>
              </w:rPr>
            </w:pPr>
            <w:bookmarkStart w:id="8" w:name="OLE_LINK13"/>
            <w:r>
              <w:rPr>
                <w:rFonts w:ascii="仿宋" w:eastAsia="仿宋" w:hAnsi="仿宋" w:hint="eastAsia"/>
                <w:color w:val="000000"/>
                <w:sz w:val="24"/>
              </w:rPr>
              <w:t xml:space="preserve"> </w:t>
            </w:r>
            <w:bookmarkEnd w:id="8"/>
          </w:p>
        </w:tc>
        <w:tc>
          <w:tcPr>
            <w:tcW w:w="901" w:type="dxa"/>
            <w:vAlign w:val="center"/>
          </w:tcPr>
          <w:p w:rsidR="000941D5" w:rsidRDefault="000941D5">
            <w:pPr>
              <w:adjustRightInd w:val="0"/>
              <w:snapToGrid w:val="0"/>
              <w:spacing w:line="240" w:lineRule="atLeast"/>
              <w:jc w:val="center"/>
              <w:rPr>
                <w:rFonts w:ascii="仿宋" w:eastAsia="仿宋" w:hAnsi="仿宋"/>
                <w:sz w:val="24"/>
              </w:rPr>
            </w:pPr>
          </w:p>
        </w:tc>
      </w:tr>
      <w:tr w:rsidR="000941D5">
        <w:trPr>
          <w:trHeight w:val="896"/>
          <w:jc w:val="center"/>
        </w:trPr>
        <w:tc>
          <w:tcPr>
            <w:tcW w:w="619" w:type="dxa"/>
            <w:vAlign w:val="center"/>
          </w:tcPr>
          <w:p w:rsidR="000941D5" w:rsidRDefault="004B7524">
            <w:pPr>
              <w:adjustRightInd w:val="0"/>
              <w:snapToGrid w:val="0"/>
              <w:spacing w:line="240" w:lineRule="atLeast"/>
              <w:jc w:val="center"/>
              <w:rPr>
                <w:rFonts w:ascii="仿宋" w:eastAsia="仿宋" w:hAnsi="仿宋" w:cs="宋体"/>
                <w:sz w:val="24"/>
              </w:rPr>
            </w:pPr>
            <w:r>
              <w:rPr>
                <w:rFonts w:ascii="仿宋" w:eastAsia="仿宋" w:hAnsi="仿宋" w:cs="宋体" w:hint="eastAsia"/>
                <w:sz w:val="24"/>
              </w:rPr>
              <w:t>2</w:t>
            </w:r>
          </w:p>
        </w:tc>
        <w:tc>
          <w:tcPr>
            <w:tcW w:w="1186" w:type="dxa"/>
            <w:vAlign w:val="center"/>
          </w:tcPr>
          <w:p w:rsidR="000941D5" w:rsidRDefault="004B7524">
            <w:pPr>
              <w:adjustRightInd w:val="0"/>
              <w:snapToGrid w:val="0"/>
              <w:spacing w:line="240" w:lineRule="atLeast"/>
              <w:jc w:val="center"/>
              <w:rPr>
                <w:rFonts w:ascii="仿宋" w:eastAsia="仿宋" w:hAnsi="仿宋" w:cs="宋体"/>
                <w:sz w:val="24"/>
              </w:rPr>
            </w:pPr>
            <w:r>
              <w:rPr>
                <w:rFonts w:ascii="仿宋" w:eastAsia="仿宋" w:hAnsi="仿宋" w:cs="宋体" w:hint="eastAsia"/>
                <w:sz w:val="24"/>
              </w:rPr>
              <w:t>调和油</w:t>
            </w:r>
          </w:p>
        </w:tc>
        <w:tc>
          <w:tcPr>
            <w:tcW w:w="1269" w:type="dxa"/>
            <w:vAlign w:val="center"/>
          </w:tcPr>
          <w:p w:rsidR="000941D5" w:rsidRDefault="000941D5">
            <w:pPr>
              <w:adjustRightInd w:val="0"/>
              <w:snapToGrid w:val="0"/>
              <w:spacing w:line="240" w:lineRule="atLeast"/>
              <w:rPr>
                <w:rFonts w:ascii="仿宋" w:eastAsia="仿宋" w:hAnsi="仿宋" w:cs="宋体"/>
                <w:sz w:val="24"/>
              </w:rPr>
            </w:pPr>
          </w:p>
        </w:tc>
        <w:tc>
          <w:tcPr>
            <w:tcW w:w="1254" w:type="dxa"/>
            <w:vAlign w:val="center"/>
          </w:tcPr>
          <w:p w:rsidR="000941D5" w:rsidRDefault="000941D5">
            <w:pPr>
              <w:adjustRightInd w:val="0"/>
              <w:snapToGrid w:val="0"/>
              <w:spacing w:line="240" w:lineRule="atLeast"/>
              <w:jc w:val="center"/>
              <w:rPr>
                <w:rFonts w:ascii="仿宋" w:eastAsia="仿宋" w:hAnsi="仿宋" w:cs="宋体"/>
                <w:sz w:val="24"/>
              </w:rPr>
            </w:pPr>
          </w:p>
        </w:tc>
        <w:tc>
          <w:tcPr>
            <w:tcW w:w="1214" w:type="dxa"/>
            <w:vAlign w:val="center"/>
          </w:tcPr>
          <w:p w:rsidR="000941D5" w:rsidRDefault="000941D5">
            <w:pPr>
              <w:adjustRightInd w:val="0"/>
              <w:snapToGrid w:val="0"/>
              <w:spacing w:line="240" w:lineRule="atLeast"/>
              <w:jc w:val="center"/>
              <w:rPr>
                <w:rFonts w:ascii="仿宋" w:eastAsia="仿宋" w:hAnsi="仿宋"/>
                <w:sz w:val="24"/>
              </w:rPr>
            </w:pPr>
          </w:p>
        </w:tc>
        <w:tc>
          <w:tcPr>
            <w:tcW w:w="1500" w:type="dxa"/>
            <w:vAlign w:val="center"/>
          </w:tcPr>
          <w:p w:rsidR="000941D5" w:rsidRDefault="000941D5">
            <w:pPr>
              <w:adjustRightInd w:val="0"/>
              <w:snapToGrid w:val="0"/>
              <w:spacing w:line="240" w:lineRule="atLeast"/>
              <w:jc w:val="center"/>
              <w:rPr>
                <w:rFonts w:ascii="仿宋" w:eastAsia="仿宋" w:hAnsi="仿宋"/>
                <w:sz w:val="24"/>
              </w:rPr>
            </w:pPr>
          </w:p>
        </w:tc>
        <w:tc>
          <w:tcPr>
            <w:tcW w:w="1941" w:type="dxa"/>
            <w:vAlign w:val="center"/>
          </w:tcPr>
          <w:p w:rsidR="000941D5" w:rsidRDefault="000941D5">
            <w:pPr>
              <w:adjustRightInd w:val="0"/>
              <w:snapToGrid w:val="0"/>
              <w:spacing w:line="240" w:lineRule="atLeast"/>
              <w:jc w:val="center"/>
              <w:rPr>
                <w:rFonts w:ascii="仿宋" w:eastAsia="仿宋" w:hAnsi="仿宋"/>
                <w:sz w:val="24"/>
              </w:rPr>
            </w:pPr>
          </w:p>
        </w:tc>
        <w:tc>
          <w:tcPr>
            <w:tcW w:w="901" w:type="dxa"/>
            <w:vAlign w:val="center"/>
          </w:tcPr>
          <w:p w:rsidR="000941D5" w:rsidRDefault="000941D5">
            <w:pPr>
              <w:adjustRightInd w:val="0"/>
              <w:snapToGrid w:val="0"/>
              <w:spacing w:line="240" w:lineRule="atLeast"/>
              <w:jc w:val="center"/>
              <w:rPr>
                <w:rFonts w:ascii="仿宋" w:eastAsia="仿宋" w:hAnsi="仿宋"/>
                <w:sz w:val="24"/>
              </w:rPr>
            </w:pPr>
          </w:p>
        </w:tc>
      </w:tr>
      <w:tr w:rsidR="000941D5">
        <w:trPr>
          <w:trHeight w:val="896"/>
          <w:jc w:val="center"/>
        </w:trPr>
        <w:tc>
          <w:tcPr>
            <w:tcW w:w="619" w:type="dxa"/>
            <w:vAlign w:val="center"/>
          </w:tcPr>
          <w:p w:rsidR="000941D5" w:rsidRDefault="004B7524">
            <w:pPr>
              <w:adjustRightInd w:val="0"/>
              <w:snapToGrid w:val="0"/>
              <w:spacing w:line="240" w:lineRule="atLeast"/>
              <w:jc w:val="center"/>
              <w:rPr>
                <w:rFonts w:ascii="仿宋" w:eastAsia="仿宋" w:hAnsi="仿宋" w:cs="宋体"/>
                <w:sz w:val="24"/>
              </w:rPr>
            </w:pPr>
            <w:r>
              <w:rPr>
                <w:rFonts w:ascii="仿宋" w:eastAsia="仿宋" w:hAnsi="仿宋" w:cs="宋体" w:hint="eastAsia"/>
                <w:sz w:val="24"/>
              </w:rPr>
              <w:t>3</w:t>
            </w:r>
          </w:p>
        </w:tc>
        <w:tc>
          <w:tcPr>
            <w:tcW w:w="1186" w:type="dxa"/>
            <w:vAlign w:val="center"/>
          </w:tcPr>
          <w:p w:rsidR="000941D5" w:rsidRDefault="004B7524">
            <w:pPr>
              <w:adjustRightInd w:val="0"/>
              <w:snapToGrid w:val="0"/>
              <w:spacing w:line="240" w:lineRule="atLeast"/>
              <w:jc w:val="center"/>
              <w:rPr>
                <w:rFonts w:ascii="仿宋" w:eastAsia="仿宋" w:hAnsi="仿宋" w:cs="宋体"/>
                <w:sz w:val="24"/>
              </w:rPr>
            </w:pPr>
            <w:r>
              <w:rPr>
                <w:rFonts w:ascii="仿宋" w:eastAsia="仿宋" w:hAnsi="仿宋" w:cs="宋体" w:hint="eastAsia"/>
                <w:sz w:val="24"/>
              </w:rPr>
              <w:t>非转基因大豆油</w:t>
            </w:r>
          </w:p>
        </w:tc>
        <w:tc>
          <w:tcPr>
            <w:tcW w:w="1269" w:type="dxa"/>
            <w:vAlign w:val="center"/>
          </w:tcPr>
          <w:p w:rsidR="000941D5" w:rsidRDefault="000941D5">
            <w:pPr>
              <w:adjustRightInd w:val="0"/>
              <w:snapToGrid w:val="0"/>
              <w:spacing w:line="240" w:lineRule="atLeast"/>
              <w:rPr>
                <w:rFonts w:ascii="仿宋" w:eastAsia="仿宋" w:hAnsi="仿宋" w:cs="宋体"/>
                <w:sz w:val="24"/>
              </w:rPr>
            </w:pPr>
          </w:p>
        </w:tc>
        <w:tc>
          <w:tcPr>
            <w:tcW w:w="1254" w:type="dxa"/>
            <w:vAlign w:val="center"/>
          </w:tcPr>
          <w:p w:rsidR="000941D5" w:rsidRDefault="000941D5">
            <w:pPr>
              <w:adjustRightInd w:val="0"/>
              <w:snapToGrid w:val="0"/>
              <w:spacing w:line="240" w:lineRule="atLeast"/>
              <w:jc w:val="center"/>
              <w:rPr>
                <w:rFonts w:ascii="仿宋" w:eastAsia="仿宋" w:hAnsi="仿宋" w:cs="宋体"/>
                <w:sz w:val="24"/>
              </w:rPr>
            </w:pPr>
          </w:p>
        </w:tc>
        <w:tc>
          <w:tcPr>
            <w:tcW w:w="1214" w:type="dxa"/>
            <w:vAlign w:val="center"/>
          </w:tcPr>
          <w:p w:rsidR="000941D5" w:rsidRDefault="000941D5">
            <w:pPr>
              <w:adjustRightInd w:val="0"/>
              <w:snapToGrid w:val="0"/>
              <w:spacing w:line="240" w:lineRule="atLeast"/>
              <w:jc w:val="center"/>
              <w:rPr>
                <w:rFonts w:ascii="仿宋" w:eastAsia="仿宋" w:hAnsi="仿宋"/>
                <w:sz w:val="24"/>
              </w:rPr>
            </w:pPr>
          </w:p>
        </w:tc>
        <w:tc>
          <w:tcPr>
            <w:tcW w:w="1500" w:type="dxa"/>
            <w:vAlign w:val="center"/>
          </w:tcPr>
          <w:p w:rsidR="000941D5" w:rsidRDefault="000941D5">
            <w:pPr>
              <w:adjustRightInd w:val="0"/>
              <w:snapToGrid w:val="0"/>
              <w:spacing w:line="240" w:lineRule="atLeast"/>
              <w:jc w:val="center"/>
              <w:rPr>
                <w:rFonts w:ascii="仿宋" w:eastAsia="仿宋" w:hAnsi="仿宋"/>
                <w:sz w:val="24"/>
              </w:rPr>
            </w:pPr>
          </w:p>
        </w:tc>
        <w:tc>
          <w:tcPr>
            <w:tcW w:w="1941" w:type="dxa"/>
            <w:vAlign w:val="center"/>
          </w:tcPr>
          <w:p w:rsidR="000941D5" w:rsidRDefault="000941D5">
            <w:pPr>
              <w:adjustRightInd w:val="0"/>
              <w:snapToGrid w:val="0"/>
              <w:spacing w:line="240" w:lineRule="atLeast"/>
              <w:jc w:val="center"/>
              <w:rPr>
                <w:rFonts w:ascii="仿宋" w:eastAsia="仿宋" w:hAnsi="仿宋"/>
                <w:sz w:val="24"/>
              </w:rPr>
            </w:pPr>
          </w:p>
        </w:tc>
        <w:tc>
          <w:tcPr>
            <w:tcW w:w="901" w:type="dxa"/>
            <w:vAlign w:val="center"/>
          </w:tcPr>
          <w:p w:rsidR="000941D5" w:rsidRDefault="000941D5">
            <w:pPr>
              <w:adjustRightInd w:val="0"/>
              <w:snapToGrid w:val="0"/>
              <w:spacing w:line="240" w:lineRule="atLeast"/>
              <w:jc w:val="center"/>
              <w:rPr>
                <w:rFonts w:ascii="仿宋" w:eastAsia="仿宋" w:hAnsi="仿宋"/>
                <w:sz w:val="24"/>
              </w:rPr>
            </w:pPr>
          </w:p>
        </w:tc>
      </w:tr>
    </w:tbl>
    <w:bookmarkEnd w:id="7"/>
    <w:p w:rsidR="000941D5" w:rsidRDefault="004B7524">
      <w:pPr>
        <w:rPr>
          <w:rFonts w:ascii="仿宋" w:eastAsia="仿宋" w:hAnsi="仿宋"/>
          <w:sz w:val="24"/>
        </w:rPr>
      </w:pPr>
      <w:r>
        <w:rPr>
          <w:rFonts w:ascii="仿宋" w:eastAsia="仿宋" w:hAnsi="仿宋" w:hint="eastAsia"/>
          <w:sz w:val="24"/>
        </w:rPr>
        <w:t xml:space="preserve">      </w:t>
      </w:r>
    </w:p>
    <w:p w:rsidR="000941D5" w:rsidRDefault="000941D5">
      <w:pPr>
        <w:rPr>
          <w:rFonts w:ascii="仿宋" w:eastAsia="仿宋" w:hAnsi="仿宋"/>
          <w:sz w:val="28"/>
          <w:szCs w:val="28"/>
        </w:rPr>
      </w:pPr>
    </w:p>
    <w:p w:rsidR="000941D5" w:rsidRDefault="004B7524">
      <w:pPr>
        <w:rPr>
          <w:rFonts w:ascii="仿宋" w:eastAsia="仿宋" w:hAnsi="仿宋"/>
          <w:b/>
          <w:sz w:val="28"/>
          <w:szCs w:val="28"/>
        </w:rPr>
      </w:pPr>
      <w:r>
        <w:rPr>
          <w:rFonts w:ascii="仿宋" w:eastAsia="仿宋" w:hAnsi="仿宋" w:hint="eastAsia"/>
          <w:b/>
          <w:sz w:val="28"/>
          <w:szCs w:val="28"/>
        </w:rPr>
        <w:t>报价单位：</w:t>
      </w:r>
    </w:p>
    <w:p w:rsidR="000941D5" w:rsidRDefault="004B7524">
      <w:pPr>
        <w:rPr>
          <w:rFonts w:ascii="仿宋" w:eastAsia="仿宋" w:hAnsi="仿宋"/>
          <w:b/>
          <w:sz w:val="28"/>
          <w:szCs w:val="28"/>
        </w:rPr>
      </w:pPr>
      <w:r>
        <w:rPr>
          <w:rFonts w:ascii="仿宋" w:eastAsia="仿宋" w:hAnsi="仿宋" w:hint="eastAsia"/>
          <w:b/>
          <w:sz w:val="28"/>
          <w:szCs w:val="28"/>
        </w:rPr>
        <w:t>法人签字：</w:t>
      </w:r>
    </w:p>
    <w:p w:rsidR="000941D5" w:rsidRDefault="004B7524">
      <w:pPr>
        <w:rPr>
          <w:rFonts w:ascii="仿宋" w:eastAsia="仿宋" w:hAnsi="仿宋"/>
          <w:b/>
          <w:sz w:val="28"/>
          <w:szCs w:val="28"/>
        </w:rPr>
      </w:pPr>
      <w:r>
        <w:rPr>
          <w:rFonts w:ascii="仿宋" w:eastAsia="仿宋" w:hAnsi="仿宋" w:hint="eastAsia"/>
          <w:b/>
          <w:sz w:val="28"/>
          <w:szCs w:val="28"/>
        </w:rPr>
        <w:t>报价日期：</w:t>
      </w:r>
    </w:p>
    <w:p w:rsidR="000941D5" w:rsidRDefault="000941D5">
      <w:pPr>
        <w:spacing w:line="320" w:lineRule="exact"/>
        <w:ind w:firstLine="435"/>
        <w:jc w:val="center"/>
        <w:rPr>
          <w:rFonts w:ascii="仿宋" w:eastAsia="仿宋" w:hAnsi="仿宋"/>
          <w:color w:val="FF0000"/>
          <w:sz w:val="28"/>
          <w:szCs w:val="28"/>
        </w:rPr>
      </w:pPr>
    </w:p>
    <w:p w:rsidR="000941D5" w:rsidRDefault="004B7524">
      <w:pPr>
        <w:spacing w:line="320" w:lineRule="exact"/>
        <w:ind w:firstLine="435"/>
        <w:jc w:val="center"/>
        <w:rPr>
          <w:rFonts w:ascii="仿宋" w:eastAsia="仿宋" w:hAnsi="仿宋"/>
          <w:color w:val="FF0000"/>
          <w:sz w:val="28"/>
          <w:szCs w:val="28"/>
        </w:rPr>
      </w:pPr>
      <w:r>
        <w:rPr>
          <w:rFonts w:ascii="仿宋" w:eastAsia="仿宋" w:hAnsi="仿宋"/>
          <w:color w:val="FF0000"/>
          <w:sz w:val="28"/>
          <w:szCs w:val="28"/>
        </w:rPr>
        <w:br w:type="page"/>
      </w:r>
    </w:p>
    <w:p w:rsidR="000941D5" w:rsidRDefault="004B7524">
      <w:pPr>
        <w:spacing w:line="320" w:lineRule="exact"/>
        <w:ind w:firstLine="435"/>
        <w:jc w:val="center"/>
        <w:rPr>
          <w:rFonts w:ascii="仿宋" w:eastAsia="仿宋" w:hAnsi="仿宋"/>
          <w:b/>
          <w:sz w:val="28"/>
          <w:szCs w:val="28"/>
        </w:rPr>
      </w:pPr>
      <w:r>
        <w:rPr>
          <w:rFonts w:ascii="仿宋" w:eastAsia="仿宋" w:hAnsi="仿宋" w:hint="eastAsia"/>
          <w:b/>
          <w:sz w:val="28"/>
          <w:szCs w:val="28"/>
        </w:rPr>
        <w:lastRenderedPageBreak/>
        <w:t>徐州</w:t>
      </w:r>
      <w:proofErr w:type="gramStart"/>
      <w:r>
        <w:rPr>
          <w:rFonts w:ascii="仿宋" w:eastAsia="仿宋" w:hAnsi="仿宋" w:hint="eastAsia"/>
          <w:b/>
          <w:sz w:val="28"/>
          <w:szCs w:val="28"/>
        </w:rPr>
        <w:t>片区招采工作站</w:t>
      </w:r>
      <w:proofErr w:type="gramEnd"/>
      <w:r>
        <w:rPr>
          <w:rFonts w:ascii="仿宋" w:eastAsia="仿宋" w:hAnsi="仿宋" w:hint="eastAsia"/>
          <w:b/>
          <w:sz w:val="28"/>
          <w:szCs w:val="28"/>
        </w:rPr>
        <w:t>面粉品种报价单</w:t>
      </w:r>
    </w:p>
    <w:p w:rsidR="000941D5" w:rsidRDefault="004B7524">
      <w:pPr>
        <w:spacing w:line="320" w:lineRule="exact"/>
        <w:ind w:firstLine="435"/>
        <w:jc w:val="right"/>
        <w:rPr>
          <w:rFonts w:ascii="仿宋" w:eastAsia="仿宋" w:hAnsi="仿宋"/>
          <w:sz w:val="28"/>
          <w:szCs w:val="28"/>
        </w:rPr>
      </w:pPr>
      <w:r>
        <w:rPr>
          <w:rFonts w:ascii="仿宋" w:eastAsia="仿宋" w:hAnsi="仿宋" w:hint="eastAsia"/>
          <w:sz w:val="28"/>
          <w:szCs w:val="28"/>
        </w:rPr>
        <w:t>单位：元/斤</w:t>
      </w: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1371"/>
        <w:gridCol w:w="1084"/>
        <w:gridCol w:w="1104"/>
        <w:gridCol w:w="1118"/>
        <w:gridCol w:w="1528"/>
        <w:gridCol w:w="1963"/>
        <w:gridCol w:w="1200"/>
      </w:tblGrid>
      <w:tr w:rsidR="000941D5">
        <w:trPr>
          <w:trHeight w:val="615"/>
          <w:jc w:val="center"/>
        </w:trPr>
        <w:tc>
          <w:tcPr>
            <w:tcW w:w="619" w:type="dxa"/>
            <w:vAlign w:val="center"/>
          </w:tcPr>
          <w:p w:rsidR="000941D5" w:rsidRDefault="004B7524">
            <w:pPr>
              <w:snapToGrid w:val="0"/>
              <w:spacing w:line="240" w:lineRule="atLeast"/>
              <w:jc w:val="center"/>
              <w:rPr>
                <w:rFonts w:ascii="仿宋" w:eastAsia="仿宋" w:hAnsi="仿宋" w:cs="宋体"/>
                <w:sz w:val="24"/>
              </w:rPr>
            </w:pPr>
            <w:r>
              <w:rPr>
                <w:rFonts w:ascii="仿宋" w:eastAsia="仿宋" w:hAnsi="仿宋" w:cs="宋体" w:hint="eastAsia"/>
                <w:sz w:val="24"/>
              </w:rPr>
              <w:t>序号</w:t>
            </w:r>
          </w:p>
        </w:tc>
        <w:tc>
          <w:tcPr>
            <w:tcW w:w="1371" w:type="dxa"/>
            <w:vAlign w:val="center"/>
          </w:tcPr>
          <w:p w:rsidR="000941D5" w:rsidRDefault="004B7524">
            <w:pPr>
              <w:snapToGrid w:val="0"/>
              <w:spacing w:line="240" w:lineRule="atLeast"/>
              <w:jc w:val="center"/>
              <w:rPr>
                <w:rFonts w:ascii="仿宋" w:eastAsia="仿宋" w:hAnsi="仿宋" w:cs="宋体"/>
                <w:sz w:val="24"/>
              </w:rPr>
            </w:pPr>
            <w:r>
              <w:rPr>
                <w:rFonts w:ascii="仿宋" w:eastAsia="仿宋" w:hAnsi="仿宋" w:cs="宋体" w:hint="eastAsia"/>
                <w:sz w:val="24"/>
              </w:rPr>
              <w:t>品种</w:t>
            </w:r>
          </w:p>
        </w:tc>
        <w:tc>
          <w:tcPr>
            <w:tcW w:w="1084" w:type="dxa"/>
            <w:vAlign w:val="center"/>
          </w:tcPr>
          <w:p w:rsidR="000941D5" w:rsidRDefault="004B7524">
            <w:pPr>
              <w:snapToGrid w:val="0"/>
              <w:spacing w:line="240" w:lineRule="atLeast"/>
              <w:jc w:val="center"/>
              <w:rPr>
                <w:rFonts w:ascii="仿宋" w:eastAsia="仿宋" w:hAnsi="仿宋" w:cs="宋体"/>
                <w:sz w:val="24"/>
              </w:rPr>
            </w:pPr>
            <w:r>
              <w:rPr>
                <w:rFonts w:ascii="仿宋" w:eastAsia="仿宋" w:hAnsi="仿宋" w:cs="宋体" w:hint="eastAsia"/>
                <w:sz w:val="24"/>
              </w:rPr>
              <w:t>品牌</w:t>
            </w:r>
          </w:p>
        </w:tc>
        <w:tc>
          <w:tcPr>
            <w:tcW w:w="1104" w:type="dxa"/>
            <w:vAlign w:val="center"/>
          </w:tcPr>
          <w:p w:rsidR="000941D5" w:rsidRDefault="004B7524">
            <w:pPr>
              <w:snapToGrid w:val="0"/>
              <w:spacing w:line="240" w:lineRule="atLeast"/>
              <w:jc w:val="center"/>
              <w:rPr>
                <w:rFonts w:ascii="仿宋" w:eastAsia="仿宋" w:hAnsi="仿宋" w:cs="宋体"/>
                <w:sz w:val="24"/>
              </w:rPr>
            </w:pPr>
            <w:r>
              <w:rPr>
                <w:rFonts w:ascii="仿宋" w:eastAsia="仿宋" w:hAnsi="仿宋" w:cs="宋体" w:hint="eastAsia"/>
                <w:sz w:val="24"/>
              </w:rPr>
              <w:t>规格</w:t>
            </w:r>
          </w:p>
        </w:tc>
        <w:tc>
          <w:tcPr>
            <w:tcW w:w="1118" w:type="dxa"/>
            <w:vAlign w:val="center"/>
          </w:tcPr>
          <w:p w:rsidR="000941D5" w:rsidRDefault="004B7524">
            <w:pPr>
              <w:snapToGrid w:val="0"/>
              <w:spacing w:line="240" w:lineRule="atLeast"/>
              <w:jc w:val="center"/>
              <w:rPr>
                <w:rFonts w:ascii="仿宋" w:eastAsia="仿宋" w:hAnsi="仿宋" w:cs="宋体"/>
                <w:sz w:val="24"/>
              </w:rPr>
            </w:pPr>
            <w:r>
              <w:rPr>
                <w:rFonts w:ascii="仿宋" w:eastAsia="仿宋" w:hAnsi="仿宋" w:cs="宋体" w:hint="eastAsia"/>
                <w:sz w:val="24"/>
              </w:rPr>
              <w:t>生产商</w:t>
            </w:r>
          </w:p>
        </w:tc>
        <w:tc>
          <w:tcPr>
            <w:tcW w:w="1528" w:type="dxa"/>
            <w:vAlign w:val="center"/>
          </w:tcPr>
          <w:p w:rsidR="000941D5" w:rsidRDefault="004B7524">
            <w:pPr>
              <w:snapToGrid w:val="0"/>
              <w:spacing w:line="240" w:lineRule="atLeast"/>
              <w:jc w:val="center"/>
              <w:rPr>
                <w:rFonts w:ascii="仿宋" w:eastAsia="仿宋" w:hAnsi="仿宋" w:cs="宋体"/>
                <w:sz w:val="24"/>
              </w:rPr>
            </w:pPr>
            <w:r>
              <w:rPr>
                <w:rFonts w:ascii="仿宋" w:eastAsia="仿宋" w:hAnsi="仿宋" w:cs="宋体" w:hint="eastAsia"/>
                <w:sz w:val="24"/>
              </w:rPr>
              <w:t>单价</w:t>
            </w:r>
          </w:p>
          <w:p w:rsidR="000941D5" w:rsidRDefault="004B7524">
            <w:pPr>
              <w:snapToGrid w:val="0"/>
              <w:spacing w:line="240" w:lineRule="atLeast"/>
              <w:jc w:val="center"/>
              <w:rPr>
                <w:rFonts w:ascii="仿宋" w:eastAsia="仿宋" w:hAnsi="仿宋" w:cs="宋体"/>
                <w:sz w:val="24"/>
              </w:rPr>
            </w:pPr>
            <w:r>
              <w:rPr>
                <w:rFonts w:ascii="仿宋" w:eastAsia="仿宋" w:hAnsi="仿宋" w:cs="宋体" w:hint="eastAsia"/>
                <w:sz w:val="24"/>
              </w:rPr>
              <w:t>（含税价/斤）</w:t>
            </w:r>
          </w:p>
        </w:tc>
        <w:tc>
          <w:tcPr>
            <w:tcW w:w="1963" w:type="dxa"/>
            <w:vAlign w:val="center"/>
          </w:tcPr>
          <w:p w:rsidR="000941D5" w:rsidRDefault="004B7524">
            <w:pPr>
              <w:snapToGrid w:val="0"/>
              <w:spacing w:line="240" w:lineRule="atLeast"/>
              <w:jc w:val="center"/>
              <w:rPr>
                <w:rFonts w:ascii="仿宋" w:eastAsia="仿宋" w:hAnsi="仿宋" w:cs="宋体"/>
                <w:sz w:val="24"/>
              </w:rPr>
            </w:pPr>
            <w:r>
              <w:rPr>
                <w:rFonts w:ascii="仿宋" w:eastAsia="仿宋" w:hAnsi="仿宋" w:cs="宋体" w:hint="eastAsia"/>
                <w:sz w:val="24"/>
              </w:rPr>
              <w:t>等级</w:t>
            </w:r>
          </w:p>
        </w:tc>
        <w:tc>
          <w:tcPr>
            <w:tcW w:w="1200" w:type="dxa"/>
            <w:vAlign w:val="center"/>
          </w:tcPr>
          <w:p w:rsidR="000941D5" w:rsidRDefault="004B7524">
            <w:pPr>
              <w:snapToGrid w:val="0"/>
              <w:spacing w:line="240" w:lineRule="atLeast"/>
              <w:jc w:val="center"/>
              <w:rPr>
                <w:rFonts w:ascii="仿宋" w:eastAsia="仿宋" w:hAnsi="仿宋"/>
                <w:sz w:val="24"/>
              </w:rPr>
            </w:pPr>
            <w:r>
              <w:rPr>
                <w:rFonts w:ascii="仿宋" w:eastAsia="仿宋" w:hAnsi="仿宋" w:cs="宋体" w:hint="eastAsia"/>
                <w:sz w:val="24"/>
              </w:rPr>
              <w:t>备注</w:t>
            </w:r>
          </w:p>
        </w:tc>
      </w:tr>
      <w:tr w:rsidR="000941D5">
        <w:trPr>
          <w:trHeight w:val="513"/>
          <w:jc w:val="center"/>
        </w:trPr>
        <w:tc>
          <w:tcPr>
            <w:tcW w:w="619" w:type="dxa"/>
            <w:vAlign w:val="center"/>
          </w:tcPr>
          <w:p w:rsidR="000941D5" w:rsidRDefault="004B7524">
            <w:pPr>
              <w:snapToGrid w:val="0"/>
              <w:spacing w:line="240" w:lineRule="atLeast"/>
              <w:jc w:val="center"/>
              <w:rPr>
                <w:rFonts w:ascii="仿宋" w:eastAsia="仿宋" w:hAnsi="仿宋" w:cs="宋体"/>
                <w:sz w:val="24"/>
              </w:rPr>
            </w:pPr>
            <w:r>
              <w:rPr>
                <w:rFonts w:ascii="仿宋" w:eastAsia="仿宋" w:hAnsi="仿宋" w:cs="宋体" w:hint="eastAsia"/>
                <w:sz w:val="24"/>
              </w:rPr>
              <w:t>1</w:t>
            </w:r>
          </w:p>
        </w:tc>
        <w:tc>
          <w:tcPr>
            <w:tcW w:w="1371" w:type="dxa"/>
            <w:vAlign w:val="center"/>
          </w:tcPr>
          <w:p w:rsidR="000941D5" w:rsidRDefault="004B7524">
            <w:pPr>
              <w:snapToGrid w:val="0"/>
              <w:spacing w:line="240" w:lineRule="atLeast"/>
              <w:jc w:val="center"/>
              <w:rPr>
                <w:rFonts w:ascii="仿宋" w:eastAsia="仿宋" w:hAnsi="仿宋" w:cs="宋体"/>
                <w:sz w:val="24"/>
              </w:rPr>
            </w:pPr>
            <w:r>
              <w:rPr>
                <w:rFonts w:ascii="仿宋" w:eastAsia="仿宋" w:hAnsi="仿宋" w:cs="宋体" w:hint="eastAsia"/>
                <w:sz w:val="24"/>
              </w:rPr>
              <w:t>面粉</w:t>
            </w:r>
          </w:p>
          <w:p w:rsidR="000941D5" w:rsidRDefault="004B7524">
            <w:pPr>
              <w:snapToGrid w:val="0"/>
              <w:spacing w:line="240" w:lineRule="atLeast"/>
              <w:jc w:val="center"/>
              <w:rPr>
                <w:rFonts w:ascii="仿宋" w:eastAsia="仿宋" w:hAnsi="仿宋" w:cs="宋体"/>
                <w:sz w:val="24"/>
              </w:rPr>
            </w:pPr>
            <w:r>
              <w:rPr>
                <w:rFonts w:ascii="仿宋" w:eastAsia="仿宋" w:hAnsi="仿宋" w:cs="宋体" w:hint="eastAsia"/>
                <w:sz w:val="24"/>
              </w:rPr>
              <w:t>（高筋粉）</w:t>
            </w:r>
          </w:p>
        </w:tc>
        <w:tc>
          <w:tcPr>
            <w:tcW w:w="1084" w:type="dxa"/>
            <w:vAlign w:val="center"/>
          </w:tcPr>
          <w:p w:rsidR="000941D5" w:rsidRDefault="000941D5">
            <w:pPr>
              <w:snapToGrid w:val="0"/>
              <w:spacing w:line="240" w:lineRule="atLeast"/>
              <w:jc w:val="center"/>
              <w:rPr>
                <w:rFonts w:ascii="仿宋" w:eastAsia="仿宋" w:hAnsi="仿宋" w:cs="宋体"/>
                <w:sz w:val="24"/>
              </w:rPr>
            </w:pPr>
          </w:p>
        </w:tc>
        <w:tc>
          <w:tcPr>
            <w:tcW w:w="1104" w:type="dxa"/>
            <w:vAlign w:val="center"/>
          </w:tcPr>
          <w:p w:rsidR="000941D5" w:rsidRDefault="000941D5">
            <w:pPr>
              <w:snapToGrid w:val="0"/>
              <w:spacing w:line="240" w:lineRule="atLeast"/>
              <w:jc w:val="center"/>
              <w:rPr>
                <w:rFonts w:ascii="仿宋" w:eastAsia="仿宋" w:hAnsi="仿宋" w:cs="宋体"/>
                <w:sz w:val="24"/>
              </w:rPr>
            </w:pPr>
          </w:p>
        </w:tc>
        <w:tc>
          <w:tcPr>
            <w:tcW w:w="1118" w:type="dxa"/>
            <w:vAlign w:val="center"/>
          </w:tcPr>
          <w:p w:rsidR="000941D5" w:rsidRDefault="000941D5">
            <w:pPr>
              <w:snapToGrid w:val="0"/>
              <w:spacing w:line="240" w:lineRule="atLeast"/>
              <w:jc w:val="center"/>
              <w:rPr>
                <w:rFonts w:ascii="仿宋" w:eastAsia="仿宋" w:hAnsi="仿宋" w:cs="宋体"/>
                <w:sz w:val="24"/>
              </w:rPr>
            </w:pPr>
          </w:p>
        </w:tc>
        <w:tc>
          <w:tcPr>
            <w:tcW w:w="1528" w:type="dxa"/>
            <w:vAlign w:val="center"/>
          </w:tcPr>
          <w:p w:rsidR="000941D5" w:rsidRDefault="000941D5">
            <w:pPr>
              <w:snapToGrid w:val="0"/>
              <w:spacing w:line="240" w:lineRule="atLeast"/>
              <w:jc w:val="center"/>
              <w:rPr>
                <w:rFonts w:ascii="仿宋" w:eastAsia="仿宋" w:hAnsi="仿宋" w:cs="宋体"/>
                <w:sz w:val="24"/>
              </w:rPr>
            </w:pPr>
          </w:p>
        </w:tc>
        <w:tc>
          <w:tcPr>
            <w:tcW w:w="1963" w:type="dxa"/>
            <w:vAlign w:val="center"/>
          </w:tcPr>
          <w:p w:rsidR="000941D5" w:rsidRDefault="000941D5">
            <w:pPr>
              <w:snapToGrid w:val="0"/>
              <w:spacing w:line="240" w:lineRule="atLeast"/>
              <w:jc w:val="center"/>
              <w:rPr>
                <w:rFonts w:ascii="仿宋" w:eastAsia="仿宋" w:hAnsi="仿宋" w:cs="宋体"/>
                <w:sz w:val="24"/>
              </w:rPr>
            </w:pPr>
          </w:p>
        </w:tc>
        <w:tc>
          <w:tcPr>
            <w:tcW w:w="1200" w:type="dxa"/>
            <w:vAlign w:val="center"/>
          </w:tcPr>
          <w:p w:rsidR="000941D5" w:rsidRDefault="000941D5">
            <w:pPr>
              <w:snapToGrid w:val="0"/>
              <w:spacing w:line="240" w:lineRule="atLeast"/>
              <w:jc w:val="center"/>
              <w:rPr>
                <w:rFonts w:ascii="仿宋" w:eastAsia="仿宋" w:hAnsi="仿宋"/>
                <w:sz w:val="24"/>
              </w:rPr>
            </w:pPr>
          </w:p>
        </w:tc>
      </w:tr>
      <w:tr w:rsidR="000941D5">
        <w:trPr>
          <w:trHeight w:val="513"/>
          <w:jc w:val="center"/>
        </w:trPr>
        <w:tc>
          <w:tcPr>
            <w:tcW w:w="619" w:type="dxa"/>
            <w:vAlign w:val="center"/>
          </w:tcPr>
          <w:p w:rsidR="000941D5" w:rsidRDefault="004B7524">
            <w:pPr>
              <w:snapToGrid w:val="0"/>
              <w:spacing w:line="240" w:lineRule="atLeast"/>
              <w:jc w:val="center"/>
              <w:rPr>
                <w:rFonts w:ascii="仿宋" w:eastAsia="仿宋" w:hAnsi="仿宋" w:cs="宋体"/>
                <w:sz w:val="24"/>
              </w:rPr>
            </w:pPr>
            <w:r>
              <w:rPr>
                <w:rFonts w:ascii="仿宋" w:eastAsia="仿宋" w:hAnsi="仿宋" w:cs="宋体" w:hint="eastAsia"/>
                <w:sz w:val="24"/>
              </w:rPr>
              <w:t>2</w:t>
            </w:r>
          </w:p>
        </w:tc>
        <w:tc>
          <w:tcPr>
            <w:tcW w:w="1371" w:type="dxa"/>
            <w:vAlign w:val="center"/>
          </w:tcPr>
          <w:p w:rsidR="000941D5" w:rsidRDefault="004B7524">
            <w:pPr>
              <w:snapToGrid w:val="0"/>
              <w:spacing w:line="240" w:lineRule="atLeast"/>
              <w:jc w:val="center"/>
              <w:rPr>
                <w:rFonts w:ascii="仿宋" w:eastAsia="仿宋" w:hAnsi="仿宋" w:cs="宋体"/>
                <w:sz w:val="24"/>
              </w:rPr>
            </w:pPr>
            <w:r>
              <w:rPr>
                <w:rFonts w:ascii="仿宋" w:eastAsia="仿宋" w:hAnsi="仿宋" w:cs="宋体" w:hint="eastAsia"/>
                <w:sz w:val="24"/>
              </w:rPr>
              <w:t>面粉</w:t>
            </w:r>
          </w:p>
          <w:p w:rsidR="000941D5" w:rsidRDefault="004B7524">
            <w:pPr>
              <w:snapToGrid w:val="0"/>
              <w:spacing w:line="240" w:lineRule="atLeast"/>
              <w:jc w:val="center"/>
              <w:rPr>
                <w:rFonts w:ascii="仿宋" w:eastAsia="仿宋" w:hAnsi="仿宋" w:cs="宋体"/>
                <w:sz w:val="24"/>
              </w:rPr>
            </w:pPr>
            <w:r>
              <w:rPr>
                <w:rFonts w:ascii="仿宋" w:eastAsia="仿宋" w:hAnsi="仿宋" w:cs="宋体" w:hint="eastAsia"/>
                <w:sz w:val="24"/>
              </w:rPr>
              <w:t>（中筋粉）</w:t>
            </w:r>
          </w:p>
        </w:tc>
        <w:tc>
          <w:tcPr>
            <w:tcW w:w="1084" w:type="dxa"/>
            <w:vAlign w:val="center"/>
          </w:tcPr>
          <w:p w:rsidR="000941D5" w:rsidRDefault="000941D5">
            <w:pPr>
              <w:snapToGrid w:val="0"/>
              <w:spacing w:line="240" w:lineRule="atLeast"/>
              <w:jc w:val="center"/>
              <w:rPr>
                <w:rFonts w:ascii="仿宋" w:eastAsia="仿宋" w:hAnsi="仿宋" w:cs="宋体"/>
                <w:sz w:val="24"/>
              </w:rPr>
            </w:pPr>
          </w:p>
        </w:tc>
        <w:tc>
          <w:tcPr>
            <w:tcW w:w="1104" w:type="dxa"/>
            <w:vAlign w:val="center"/>
          </w:tcPr>
          <w:p w:rsidR="000941D5" w:rsidRDefault="000941D5">
            <w:pPr>
              <w:snapToGrid w:val="0"/>
              <w:spacing w:line="240" w:lineRule="atLeast"/>
              <w:jc w:val="center"/>
              <w:rPr>
                <w:rFonts w:ascii="仿宋" w:eastAsia="仿宋" w:hAnsi="仿宋" w:cs="宋体"/>
                <w:sz w:val="24"/>
              </w:rPr>
            </w:pPr>
          </w:p>
        </w:tc>
        <w:tc>
          <w:tcPr>
            <w:tcW w:w="1118" w:type="dxa"/>
            <w:vAlign w:val="center"/>
          </w:tcPr>
          <w:p w:rsidR="000941D5" w:rsidRDefault="000941D5">
            <w:pPr>
              <w:snapToGrid w:val="0"/>
              <w:spacing w:line="240" w:lineRule="atLeast"/>
              <w:jc w:val="center"/>
              <w:rPr>
                <w:rFonts w:ascii="仿宋" w:eastAsia="仿宋" w:hAnsi="仿宋" w:cs="宋体"/>
                <w:sz w:val="24"/>
              </w:rPr>
            </w:pPr>
          </w:p>
        </w:tc>
        <w:tc>
          <w:tcPr>
            <w:tcW w:w="1528" w:type="dxa"/>
            <w:vAlign w:val="center"/>
          </w:tcPr>
          <w:p w:rsidR="000941D5" w:rsidRDefault="000941D5">
            <w:pPr>
              <w:snapToGrid w:val="0"/>
              <w:spacing w:line="240" w:lineRule="atLeast"/>
              <w:jc w:val="center"/>
              <w:rPr>
                <w:rFonts w:ascii="仿宋" w:eastAsia="仿宋" w:hAnsi="仿宋" w:cs="宋体"/>
                <w:sz w:val="24"/>
              </w:rPr>
            </w:pPr>
          </w:p>
        </w:tc>
        <w:tc>
          <w:tcPr>
            <w:tcW w:w="1963" w:type="dxa"/>
            <w:vAlign w:val="center"/>
          </w:tcPr>
          <w:p w:rsidR="000941D5" w:rsidRDefault="000941D5">
            <w:pPr>
              <w:snapToGrid w:val="0"/>
              <w:spacing w:line="240" w:lineRule="atLeast"/>
              <w:jc w:val="center"/>
              <w:rPr>
                <w:rFonts w:ascii="仿宋" w:eastAsia="仿宋" w:hAnsi="仿宋" w:cs="宋体"/>
                <w:sz w:val="24"/>
              </w:rPr>
            </w:pPr>
          </w:p>
        </w:tc>
        <w:tc>
          <w:tcPr>
            <w:tcW w:w="1200" w:type="dxa"/>
            <w:vAlign w:val="center"/>
          </w:tcPr>
          <w:p w:rsidR="000941D5" w:rsidRDefault="000941D5">
            <w:pPr>
              <w:snapToGrid w:val="0"/>
              <w:spacing w:line="240" w:lineRule="atLeast"/>
              <w:jc w:val="center"/>
              <w:rPr>
                <w:rFonts w:ascii="仿宋" w:eastAsia="仿宋" w:hAnsi="仿宋" w:cs="宋体"/>
                <w:sz w:val="24"/>
              </w:rPr>
            </w:pPr>
          </w:p>
        </w:tc>
      </w:tr>
      <w:tr w:rsidR="000941D5">
        <w:trPr>
          <w:trHeight w:val="1199"/>
          <w:jc w:val="center"/>
        </w:trPr>
        <w:tc>
          <w:tcPr>
            <w:tcW w:w="619" w:type="dxa"/>
            <w:vAlign w:val="center"/>
          </w:tcPr>
          <w:p w:rsidR="000941D5" w:rsidRDefault="004B7524">
            <w:pPr>
              <w:snapToGrid w:val="0"/>
              <w:spacing w:line="240" w:lineRule="atLeast"/>
              <w:jc w:val="center"/>
              <w:rPr>
                <w:rFonts w:ascii="仿宋" w:eastAsia="仿宋" w:hAnsi="仿宋" w:cs="宋体"/>
                <w:sz w:val="24"/>
              </w:rPr>
            </w:pPr>
            <w:r>
              <w:rPr>
                <w:rFonts w:ascii="仿宋" w:eastAsia="仿宋" w:hAnsi="仿宋" w:cs="宋体" w:hint="eastAsia"/>
                <w:sz w:val="24"/>
              </w:rPr>
              <w:t>3</w:t>
            </w:r>
          </w:p>
        </w:tc>
        <w:tc>
          <w:tcPr>
            <w:tcW w:w="1371" w:type="dxa"/>
            <w:vAlign w:val="center"/>
          </w:tcPr>
          <w:p w:rsidR="000941D5" w:rsidRDefault="004B7524">
            <w:pPr>
              <w:snapToGrid w:val="0"/>
              <w:spacing w:line="240" w:lineRule="atLeast"/>
              <w:jc w:val="center"/>
              <w:rPr>
                <w:rFonts w:ascii="仿宋" w:eastAsia="仿宋" w:hAnsi="仿宋" w:cs="宋体"/>
                <w:sz w:val="24"/>
              </w:rPr>
            </w:pPr>
            <w:r>
              <w:rPr>
                <w:rFonts w:ascii="仿宋" w:eastAsia="仿宋" w:hAnsi="仿宋" w:cs="宋体" w:hint="eastAsia"/>
                <w:sz w:val="24"/>
              </w:rPr>
              <w:t>面粉</w:t>
            </w:r>
          </w:p>
          <w:p w:rsidR="000941D5" w:rsidRDefault="004B7524">
            <w:pPr>
              <w:snapToGrid w:val="0"/>
              <w:spacing w:line="240" w:lineRule="atLeast"/>
              <w:jc w:val="center"/>
              <w:rPr>
                <w:rFonts w:ascii="仿宋" w:eastAsia="仿宋" w:hAnsi="仿宋" w:cs="宋体"/>
                <w:sz w:val="24"/>
              </w:rPr>
            </w:pPr>
            <w:r>
              <w:rPr>
                <w:rFonts w:ascii="仿宋" w:eastAsia="仿宋" w:hAnsi="仿宋" w:cs="宋体" w:hint="eastAsia"/>
                <w:sz w:val="24"/>
              </w:rPr>
              <w:t>（低筋粉）</w:t>
            </w:r>
          </w:p>
        </w:tc>
        <w:tc>
          <w:tcPr>
            <w:tcW w:w="1084" w:type="dxa"/>
            <w:vAlign w:val="center"/>
          </w:tcPr>
          <w:p w:rsidR="000941D5" w:rsidRDefault="000941D5">
            <w:pPr>
              <w:snapToGrid w:val="0"/>
              <w:spacing w:line="240" w:lineRule="atLeast"/>
              <w:jc w:val="center"/>
              <w:rPr>
                <w:rFonts w:ascii="仿宋" w:eastAsia="仿宋" w:hAnsi="仿宋" w:cs="宋体"/>
                <w:sz w:val="24"/>
              </w:rPr>
            </w:pPr>
          </w:p>
        </w:tc>
        <w:tc>
          <w:tcPr>
            <w:tcW w:w="1104" w:type="dxa"/>
            <w:vAlign w:val="center"/>
          </w:tcPr>
          <w:p w:rsidR="000941D5" w:rsidRDefault="000941D5">
            <w:pPr>
              <w:snapToGrid w:val="0"/>
              <w:spacing w:line="240" w:lineRule="atLeast"/>
              <w:jc w:val="center"/>
              <w:rPr>
                <w:rFonts w:ascii="仿宋" w:eastAsia="仿宋" w:hAnsi="仿宋" w:cs="宋体"/>
                <w:sz w:val="24"/>
              </w:rPr>
            </w:pPr>
          </w:p>
        </w:tc>
        <w:tc>
          <w:tcPr>
            <w:tcW w:w="1118" w:type="dxa"/>
            <w:vAlign w:val="center"/>
          </w:tcPr>
          <w:p w:rsidR="000941D5" w:rsidRDefault="000941D5">
            <w:pPr>
              <w:snapToGrid w:val="0"/>
              <w:spacing w:line="240" w:lineRule="atLeast"/>
              <w:jc w:val="center"/>
              <w:rPr>
                <w:rFonts w:ascii="仿宋" w:eastAsia="仿宋" w:hAnsi="仿宋" w:cs="宋体"/>
                <w:sz w:val="24"/>
              </w:rPr>
            </w:pPr>
          </w:p>
        </w:tc>
        <w:tc>
          <w:tcPr>
            <w:tcW w:w="1528" w:type="dxa"/>
            <w:vAlign w:val="center"/>
          </w:tcPr>
          <w:p w:rsidR="000941D5" w:rsidRDefault="000941D5">
            <w:pPr>
              <w:snapToGrid w:val="0"/>
              <w:spacing w:line="240" w:lineRule="atLeast"/>
              <w:jc w:val="center"/>
              <w:rPr>
                <w:rFonts w:ascii="仿宋" w:eastAsia="仿宋" w:hAnsi="仿宋" w:cs="宋体"/>
                <w:sz w:val="24"/>
              </w:rPr>
            </w:pPr>
          </w:p>
        </w:tc>
        <w:tc>
          <w:tcPr>
            <w:tcW w:w="1963" w:type="dxa"/>
            <w:vAlign w:val="center"/>
          </w:tcPr>
          <w:p w:rsidR="000941D5" w:rsidRDefault="000941D5">
            <w:pPr>
              <w:snapToGrid w:val="0"/>
              <w:spacing w:line="240" w:lineRule="atLeast"/>
              <w:jc w:val="center"/>
              <w:rPr>
                <w:rFonts w:ascii="仿宋" w:eastAsia="仿宋" w:hAnsi="仿宋" w:cs="宋体"/>
                <w:sz w:val="24"/>
              </w:rPr>
            </w:pPr>
          </w:p>
        </w:tc>
        <w:tc>
          <w:tcPr>
            <w:tcW w:w="1200" w:type="dxa"/>
            <w:vAlign w:val="center"/>
          </w:tcPr>
          <w:p w:rsidR="000941D5" w:rsidRDefault="000941D5">
            <w:pPr>
              <w:snapToGrid w:val="0"/>
              <w:spacing w:line="240" w:lineRule="atLeast"/>
              <w:jc w:val="center"/>
              <w:rPr>
                <w:rFonts w:ascii="仿宋" w:eastAsia="仿宋" w:hAnsi="仿宋" w:cs="宋体"/>
                <w:sz w:val="24"/>
              </w:rPr>
            </w:pPr>
          </w:p>
        </w:tc>
      </w:tr>
      <w:tr w:rsidR="000941D5">
        <w:trPr>
          <w:trHeight w:val="613"/>
          <w:jc w:val="center"/>
        </w:trPr>
        <w:tc>
          <w:tcPr>
            <w:tcW w:w="619" w:type="dxa"/>
            <w:vAlign w:val="center"/>
          </w:tcPr>
          <w:p w:rsidR="000941D5" w:rsidRDefault="004B7524">
            <w:pPr>
              <w:snapToGrid w:val="0"/>
              <w:spacing w:line="240" w:lineRule="atLeast"/>
              <w:jc w:val="center"/>
              <w:rPr>
                <w:rFonts w:ascii="仿宋" w:eastAsia="仿宋" w:hAnsi="仿宋" w:cs="宋体"/>
                <w:sz w:val="24"/>
              </w:rPr>
            </w:pPr>
            <w:r>
              <w:rPr>
                <w:rFonts w:ascii="仿宋" w:eastAsia="仿宋" w:hAnsi="仿宋" w:cs="宋体" w:hint="eastAsia"/>
                <w:sz w:val="24"/>
              </w:rPr>
              <w:t>4</w:t>
            </w:r>
          </w:p>
        </w:tc>
        <w:tc>
          <w:tcPr>
            <w:tcW w:w="1371" w:type="dxa"/>
            <w:vAlign w:val="center"/>
          </w:tcPr>
          <w:p w:rsidR="000941D5" w:rsidRDefault="004B7524">
            <w:pPr>
              <w:snapToGrid w:val="0"/>
              <w:spacing w:line="240" w:lineRule="atLeast"/>
              <w:jc w:val="center"/>
              <w:rPr>
                <w:rFonts w:ascii="仿宋" w:eastAsia="仿宋" w:hAnsi="仿宋" w:cs="宋体"/>
                <w:sz w:val="24"/>
              </w:rPr>
            </w:pPr>
            <w:r>
              <w:rPr>
                <w:rFonts w:ascii="仿宋" w:eastAsia="仿宋" w:hAnsi="仿宋" w:cs="宋体" w:hint="eastAsia"/>
                <w:sz w:val="24"/>
              </w:rPr>
              <w:t>面粉</w:t>
            </w:r>
          </w:p>
          <w:p w:rsidR="000941D5" w:rsidRDefault="004B7524">
            <w:pPr>
              <w:snapToGrid w:val="0"/>
              <w:spacing w:line="240" w:lineRule="atLeast"/>
              <w:jc w:val="center"/>
              <w:rPr>
                <w:rFonts w:ascii="仿宋" w:eastAsia="仿宋" w:hAnsi="仿宋" w:cs="宋体"/>
                <w:sz w:val="24"/>
              </w:rPr>
            </w:pPr>
            <w:r>
              <w:rPr>
                <w:rFonts w:ascii="仿宋" w:eastAsia="仿宋" w:hAnsi="仿宋" w:cs="宋体" w:hint="eastAsia"/>
                <w:sz w:val="24"/>
              </w:rPr>
              <w:t>（特－粉）</w:t>
            </w:r>
          </w:p>
        </w:tc>
        <w:tc>
          <w:tcPr>
            <w:tcW w:w="1084" w:type="dxa"/>
            <w:vAlign w:val="center"/>
          </w:tcPr>
          <w:p w:rsidR="000941D5" w:rsidRDefault="000941D5">
            <w:pPr>
              <w:snapToGrid w:val="0"/>
              <w:spacing w:line="240" w:lineRule="atLeast"/>
              <w:jc w:val="center"/>
              <w:rPr>
                <w:rFonts w:ascii="仿宋" w:eastAsia="仿宋" w:hAnsi="仿宋" w:cs="宋体"/>
                <w:sz w:val="24"/>
              </w:rPr>
            </w:pPr>
          </w:p>
        </w:tc>
        <w:tc>
          <w:tcPr>
            <w:tcW w:w="1104" w:type="dxa"/>
            <w:vAlign w:val="center"/>
          </w:tcPr>
          <w:p w:rsidR="000941D5" w:rsidRDefault="000941D5">
            <w:pPr>
              <w:snapToGrid w:val="0"/>
              <w:spacing w:line="240" w:lineRule="atLeast"/>
              <w:jc w:val="center"/>
              <w:rPr>
                <w:rFonts w:ascii="仿宋" w:eastAsia="仿宋" w:hAnsi="仿宋" w:cs="宋体"/>
                <w:sz w:val="24"/>
              </w:rPr>
            </w:pPr>
          </w:p>
        </w:tc>
        <w:tc>
          <w:tcPr>
            <w:tcW w:w="1118" w:type="dxa"/>
            <w:vAlign w:val="center"/>
          </w:tcPr>
          <w:p w:rsidR="000941D5" w:rsidRDefault="000941D5">
            <w:pPr>
              <w:snapToGrid w:val="0"/>
              <w:spacing w:line="240" w:lineRule="atLeast"/>
              <w:jc w:val="center"/>
              <w:rPr>
                <w:rFonts w:ascii="仿宋" w:eastAsia="仿宋" w:hAnsi="仿宋" w:cs="宋体"/>
                <w:sz w:val="24"/>
              </w:rPr>
            </w:pPr>
          </w:p>
        </w:tc>
        <w:tc>
          <w:tcPr>
            <w:tcW w:w="1528" w:type="dxa"/>
            <w:vAlign w:val="center"/>
          </w:tcPr>
          <w:p w:rsidR="000941D5" w:rsidRDefault="000941D5">
            <w:pPr>
              <w:snapToGrid w:val="0"/>
              <w:spacing w:line="240" w:lineRule="atLeast"/>
              <w:jc w:val="center"/>
              <w:rPr>
                <w:rFonts w:ascii="仿宋" w:eastAsia="仿宋" w:hAnsi="仿宋" w:cs="宋体"/>
                <w:sz w:val="24"/>
              </w:rPr>
            </w:pPr>
          </w:p>
        </w:tc>
        <w:tc>
          <w:tcPr>
            <w:tcW w:w="1963" w:type="dxa"/>
            <w:vAlign w:val="center"/>
          </w:tcPr>
          <w:p w:rsidR="000941D5" w:rsidRDefault="000941D5">
            <w:pPr>
              <w:snapToGrid w:val="0"/>
              <w:spacing w:line="240" w:lineRule="atLeast"/>
              <w:jc w:val="center"/>
              <w:rPr>
                <w:rFonts w:ascii="仿宋" w:eastAsia="仿宋" w:hAnsi="仿宋" w:cs="宋体"/>
                <w:sz w:val="24"/>
              </w:rPr>
            </w:pPr>
          </w:p>
        </w:tc>
        <w:tc>
          <w:tcPr>
            <w:tcW w:w="1200" w:type="dxa"/>
            <w:vAlign w:val="center"/>
          </w:tcPr>
          <w:p w:rsidR="000941D5" w:rsidRDefault="000941D5">
            <w:pPr>
              <w:snapToGrid w:val="0"/>
              <w:spacing w:line="240" w:lineRule="atLeast"/>
              <w:jc w:val="center"/>
              <w:rPr>
                <w:rFonts w:ascii="仿宋" w:eastAsia="仿宋" w:hAnsi="仿宋" w:cs="宋体"/>
                <w:sz w:val="24"/>
              </w:rPr>
            </w:pPr>
          </w:p>
        </w:tc>
      </w:tr>
      <w:tr w:rsidR="000941D5">
        <w:trPr>
          <w:trHeight w:val="613"/>
          <w:jc w:val="center"/>
        </w:trPr>
        <w:tc>
          <w:tcPr>
            <w:tcW w:w="619" w:type="dxa"/>
            <w:vAlign w:val="center"/>
          </w:tcPr>
          <w:p w:rsidR="000941D5" w:rsidRDefault="004B7524">
            <w:pPr>
              <w:snapToGrid w:val="0"/>
              <w:spacing w:line="240" w:lineRule="atLeast"/>
              <w:jc w:val="center"/>
              <w:rPr>
                <w:rFonts w:ascii="仿宋" w:eastAsia="仿宋" w:hAnsi="仿宋" w:cs="宋体"/>
                <w:sz w:val="24"/>
              </w:rPr>
            </w:pPr>
            <w:r>
              <w:rPr>
                <w:rFonts w:ascii="仿宋" w:eastAsia="仿宋" w:hAnsi="仿宋" w:cs="宋体" w:hint="eastAsia"/>
                <w:sz w:val="24"/>
              </w:rPr>
              <w:t>5</w:t>
            </w:r>
          </w:p>
        </w:tc>
        <w:tc>
          <w:tcPr>
            <w:tcW w:w="1371" w:type="dxa"/>
            <w:vAlign w:val="center"/>
          </w:tcPr>
          <w:p w:rsidR="000941D5" w:rsidRDefault="004B7524">
            <w:pPr>
              <w:snapToGrid w:val="0"/>
              <w:spacing w:line="240" w:lineRule="atLeast"/>
              <w:jc w:val="center"/>
              <w:rPr>
                <w:rFonts w:ascii="仿宋" w:eastAsia="仿宋" w:hAnsi="仿宋" w:cs="宋体"/>
                <w:sz w:val="24"/>
              </w:rPr>
            </w:pPr>
            <w:r>
              <w:rPr>
                <w:rFonts w:ascii="仿宋" w:eastAsia="仿宋" w:hAnsi="仿宋" w:cs="宋体" w:hint="eastAsia"/>
                <w:sz w:val="24"/>
              </w:rPr>
              <w:t xml:space="preserve">麦芯粉   </w:t>
            </w:r>
          </w:p>
        </w:tc>
        <w:tc>
          <w:tcPr>
            <w:tcW w:w="1084" w:type="dxa"/>
            <w:vAlign w:val="center"/>
          </w:tcPr>
          <w:p w:rsidR="000941D5" w:rsidRDefault="000941D5">
            <w:pPr>
              <w:snapToGrid w:val="0"/>
              <w:spacing w:line="240" w:lineRule="atLeast"/>
              <w:jc w:val="center"/>
              <w:rPr>
                <w:rFonts w:ascii="仿宋" w:eastAsia="仿宋" w:hAnsi="仿宋" w:cs="宋体"/>
                <w:sz w:val="24"/>
              </w:rPr>
            </w:pPr>
          </w:p>
        </w:tc>
        <w:tc>
          <w:tcPr>
            <w:tcW w:w="1104" w:type="dxa"/>
            <w:vAlign w:val="center"/>
          </w:tcPr>
          <w:p w:rsidR="000941D5" w:rsidRDefault="000941D5">
            <w:pPr>
              <w:snapToGrid w:val="0"/>
              <w:spacing w:line="240" w:lineRule="atLeast"/>
              <w:jc w:val="center"/>
              <w:rPr>
                <w:rFonts w:ascii="仿宋" w:eastAsia="仿宋" w:hAnsi="仿宋" w:cs="宋体"/>
                <w:sz w:val="24"/>
              </w:rPr>
            </w:pPr>
          </w:p>
        </w:tc>
        <w:tc>
          <w:tcPr>
            <w:tcW w:w="1118" w:type="dxa"/>
            <w:vAlign w:val="center"/>
          </w:tcPr>
          <w:p w:rsidR="000941D5" w:rsidRDefault="000941D5">
            <w:pPr>
              <w:snapToGrid w:val="0"/>
              <w:spacing w:line="240" w:lineRule="atLeast"/>
              <w:jc w:val="center"/>
              <w:rPr>
                <w:rFonts w:ascii="仿宋" w:eastAsia="仿宋" w:hAnsi="仿宋" w:cs="宋体"/>
                <w:sz w:val="24"/>
              </w:rPr>
            </w:pPr>
          </w:p>
        </w:tc>
        <w:tc>
          <w:tcPr>
            <w:tcW w:w="1528" w:type="dxa"/>
            <w:vAlign w:val="center"/>
          </w:tcPr>
          <w:p w:rsidR="000941D5" w:rsidRDefault="000941D5">
            <w:pPr>
              <w:snapToGrid w:val="0"/>
              <w:spacing w:line="240" w:lineRule="atLeast"/>
              <w:jc w:val="center"/>
              <w:rPr>
                <w:rFonts w:ascii="仿宋" w:eastAsia="仿宋" w:hAnsi="仿宋" w:cs="宋体"/>
                <w:sz w:val="24"/>
              </w:rPr>
            </w:pPr>
          </w:p>
        </w:tc>
        <w:tc>
          <w:tcPr>
            <w:tcW w:w="1963" w:type="dxa"/>
            <w:vAlign w:val="center"/>
          </w:tcPr>
          <w:p w:rsidR="000941D5" w:rsidRDefault="000941D5">
            <w:pPr>
              <w:snapToGrid w:val="0"/>
              <w:spacing w:line="240" w:lineRule="atLeast"/>
              <w:jc w:val="center"/>
              <w:rPr>
                <w:rFonts w:ascii="仿宋" w:eastAsia="仿宋" w:hAnsi="仿宋" w:cs="宋体"/>
                <w:sz w:val="24"/>
              </w:rPr>
            </w:pPr>
          </w:p>
        </w:tc>
        <w:tc>
          <w:tcPr>
            <w:tcW w:w="1200" w:type="dxa"/>
            <w:vAlign w:val="center"/>
          </w:tcPr>
          <w:p w:rsidR="000941D5" w:rsidRDefault="000941D5">
            <w:pPr>
              <w:snapToGrid w:val="0"/>
              <w:spacing w:line="240" w:lineRule="atLeast"/>
              <w:jc w:val="center"/>
              <w:rPr>
                <w:rFonts w:ascii="仿宋" w:eastAsia="仿宋" w:hAnsi="仿宋"/>
                <w:bCs/>
                <w:sz w:val="24"/>
              </w:rPr>
            </w:pPr>
          </w:p>
        </w:tc>
      </w:tr>
    </w:tbl>
    <w:p w:rsidR="000941D5" w:rsidRDefault="004B7524">
      <w:pPr>
        <w:rPr>
          <w:rFonts w:ascii="仿宋" w:eastAsia="仿宋" w:hAnsi="仿宋"/>
          <w:b/>
          <w:sz w:val="28"/>
          <w:szCs w:val="28"/>
        </w:rPr>
      </w:pPr>
      <w:r>
        <w:rPr>
          <w:rFonts w:ascii="仿宋" w:eastAsia="仿宋" w:hAnsi="仿宋" w:hint="eastAsia"/>
          <w:sz w:val="28"/>
          <w:szCs w:val="28"/>
        </w:rPr>
        <w:t xml:space="preserve">   </w:t>
      </w:r>
    </w:p>
    <w:p w:rsidR="000941D5" w:rsidRDefault="004B7524">
      <w:pPr>
        <w:rPr>
          <w:rFonts w:ascii="仿宋" w:eastAsia="仿宋" w:hAnsi="仿宋"/>
          <w:b/>
          <w:sz w:val="28"/>
          <w:szCs w:val="28"/>
        </w:rPr>
      </w:pPr>
      <w:r>
        <w:rPr>
          <w:rFonts w:ascii="仿宋" w:eastAsia="仿宋" w:hAnsi="仿宋" w:hint="eastAsia"/>
          <w:b/>
          <w:sz w:val="28"/>
          <w:szCs w:val="28"/>
        </w:rPr>
        <w:t>报价单位：</w:t>
      </w:r>
    </w:p>
    <w:p w:rsidR="000941D5" w:rsidRDefault="004B7524">
      <w:pPr>
        <w:rPr>
          <w:rFonts w:ascii="仿宋" w:eastAsia="仿宋" w:hAnsi="仿宋"/>
          <w:b/>
          <w:sz w:val="28"/>
          <w:szCs w:val="28"/>
        </w:rPr>
      </w:pPr>
      <w:r>
        <w:rPr>
          <w:rFonts w:ascii="仿宋" w:eastAsia="仿宋" w:hAnsi="仿宋" w:hint="eastAsia"/>
          <w:b/>
          <w:sz w:val="28"/>
          <w:szCs w:val="28"/>
        </w:rPr>
        <w:t>法人签字：</w:t>
      </w:r>
    </w:p>
    <w:p w:rsidR="000941D5" w:rsidRDefault="004B7524">
      <w:pPr>
        <w:rPr>
          <w:rFonts w:ascii="仿宋" w:eastAsia="仿宋" w:hAnsi="仿宋"/>
          <w:b/>
          <w:sz w:val="28"/>
          <w:szCs w:val="28"/>
        </w:rPr>
      </w:pPr>
      <w:r>
        <w:rPr>
          <w:rFonts w:ascii="仿宋" w:eastAsia="仿宋" w:hAnsi="仿宋" w:hint="eastAsia"/>
          <w:b/>
          <w:sz w:val="28"/>
          <w:szCs w:val="28"/>
        </w:rPr>
        <w:t>报价日期：</w:t>
      </w:r>
    </w:p>
    <w:p w:rsidR="000941D5" w:rsidRDefault="000941D5">
      <w:pPr>
        <w:spacing w:line="320" w:lineRule="exact"/>
        <w:ind w:firstLine="435"/>
        <w:jc w:val="center"/>
        <w:rPr>
          <w:color w:val="FF0000"/>
          <w:sz w:val="28"/>
          <w:szCs w:val="28"/>
        </w:rPr>
      </w:pPr>
    </w:p>
    <w:p w:rsidR="000941D5" w:rsidRDefault="004B7524">
      <w:pPr>
        <w:spacing w:line="320" w:lineRule="exact"/>
        <w:ind w:firstLine="435"/>
        <w:jc w:val="center"/>
        <w:rPr>
          <w:color w:val="FF0000"/>
          <w:sz w:val="28"/>
          <w:szCs w:val="28"/>
        </w:rPr>
      </w:pPr>
      <w:r>
        <w:rPr>
          <w:color w:val="FF0000"/>
          <w:sz w:val="28"/>
          <w:szCs w:val="28"/>
        </w:rPr>
        <w:br w:type="page"/>
      </w:r>
    </w:p>
    <w:p w:rsidR="000941D5" w:rsidRDefault="004B7524">
      <w:pPr>
        <w:spacing w:line="320" w:lineRule="exact"/>
        <w:ind w:firstLine="435"/>
        <w:jc w:val="center"/>
        <w:rPr>
          <w:rFonts w:ascii="仿宋" w:eastAsia="仿宋" w:hAnsi="仿宋"/>
          <w:b/>
          <w:sz w:val="28"/>
          <w:szCs w:val="28"/>
        </w:rPr>
      </w:pPr>
      <w:proofErr w:type="gramStart"/>
      <w:r>
        <w:rPr>
          <w:rFonts w:ascii="仿宋" w:eastAsia="仿宋" w:hAnsi="仿宋" w:hint="eastAsia"/>
          <w:b/>
          <w:sz w:val="28"/>
          <w:szCs w:val="28"/>
        </w:rPr>
        <w:lastRenderedPageBreak/>
        <w:t>徐州招采工作</w:t>
      </w:r>
      <w:r>
        <w:rPr>
          <w:rFonts w:ascii="仿宋" w:eastAsia="仿宋" w:hAnsi="仿宋"/>
          <w:b/>
          <w:sz w:val="28"/>
          <w:szCs w:val="28"/>
        </w:rPr>
        <w:t>站</w:t>
      </w:r>
      <w:proofErr w:type="gramEnd"/>
      <w:r>
        <w:rPr>
          <w:rFonts w:ascii="仿宋" w:eastAsia="仿宋" w:hAnsi="仿宋" w:hint="eastAsia"/>
          <w:b/>
          <w:sz w:val="28"/>
          <w:szCs w:val="28"/>
        </w:rPr>
        <w:t>蛋品种报价单</w:t>
      </w:r>
    </w:p>
    <w:p w:rsidR="000941D5" w:rsidRDefault="004B7524">
      <w:pPr>
        <w:spacing w:line="320" w:lineRule="exact"/>
        <w:ind w:right="280" w:firstLine="435"/>
        <w:jc w:val="right"/>
        <w:rPr>
          <w:rFonts w:ascii="仿宋" w:eastAsia="仿宋" w:hAnsi="仿宋"/>
          <w:sz w:val="28"/>
          <w:szCs w:val="28"/>
        </w:rPr>
      </w:pPr>
      <w:r>
        <w:rPr>
          <w:rFonts w:ascii="仿宋" w:eastAsia="仿宋" w:hAnsi="仿宋" w:hint="eastAsia"/>
          <w:sz w:val="28"/>
          <w:szCs w:val="28"/>
        </w:rPr>
        <w:t>单位：元</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4162"/>
        <w:gridCol w:w="1706"/>
      </w:tblGrid>
      <w:tr w:rsidR="000941D5" w:rsidRPr="00B10C35">
        <w:trPr>
          <w:trHeight w:val="937"/>
        </w:trPr>
        <w:tc>
          <w:tcPr>
            <w:tcW w:w="2660" w:type="dxa"/>
            <w:vAlign w:val="center"/>
          </w:tcPr>
          <w:p w:rsidR="000941D5" w:rsidRPr="00B10C35" w:rsidRDefault="004B7524">
            <w:pPr>
              <w:spacing w:line="320" w:lineRule="exact"/>
              <w:jc w:val="center"/>
              <w:rPr>
                <w:rFonts w:ascii="仿宋" w:eastAsia="仿宋" w:hAnsi="仿宋"/>
                <w:sz w:val="24"/>
              </w:rPr>
            </w:pPr>
            <w:r w:rsidRPr="00B10C35">
              <w:rPr>
                <w:rFonts w:ascii="仿宋" w:eastAsia="仿宋" w:hAnsi="仿宋" w:hint="eastAsia"/>
                <w:sz w:val="24"/>
              </w:rPr>
              <w:t>品名</w:t>
            </w:r>
          </w:p>
        </w:tc>
        <w:tc>
          <w:tcPr>
            <w:tcW w:w="4162" w:type="dxa"/>
            <w:vAlign w:val="center"/>
          </w:tcPr>
          <w:p w:rsidR="000941D5" w:rsidRPr="00B10C35" w:rsidRDefault="004B7524">
            <w:pPr>
              <w:spacing w:line="320" w:lineRule="exact"/>
              <w:jc w:val="center"/>
              <w:rPr>
                <w:rFonts w:ascii="仿宋" w:eastAsia="仿宋" w:hAnsi="仿宋"/>
                <w:sz w:val="24"/>
              </w:rPr>
            </w:pPr>
            <w:r w:rsidRPr="00B10C35">
              <w:rPr>
                <w:rFonts w:ascii="仿宋" w:eastAsia="仿宋" w:hAnsi="仿宋" w:hint="eastAsia"/>
                <w:sz w:val="24"/>
              </w:rPr>
              <w:t>每筐（30斤）加价/元</w:t>
            </w:r>
          </w:p>
        </w:tc>
        <w:tc>
          <w:tcPr>
            <w:tcW w:w="1706" w:type="dxa"/>
            <w:vAlign w:val="center"/>
          </w:tcPr>
          <w:p w:rsidR="000941D5" w:rsidRPr="00B10C35" w:rsidRDefault="004B7524">
            <w:pPr>
              <w:spacing w:line="320" w:lineRule="exact"/>
              <w:jc w:val="center"/>
              <w:rPr>
                <w:rFonts w:ascii="仿宋" w:eastAsia="仿宋" w:hAnsi="仿宋"/>
                <w:sz w:val="24"/>
              </w:rPr>
            </w:pPr>
            <w:r w:rsidRPr="00B10C35">
              <w:rPr>
                <w:rFonts w:ascii="仿宋" w:eastAsia="仿宋" w:hAnsi="仿宋" w:hint="eastAsia"/>
                <w:sz w:val="24"/>
              </w:rPr>
              <w:t>备注</w:t>
            </w:r>
          </w:p>
        </w:tc>
      </w:tr>
      <w:tr w:rsidR="000941D5" w:rsidRPr="00B10C35">
        <w:trPr>
          <w:trHeight w:val="637"/>
        </w:trPr>
        <w:tc>
          <w:tcPr>
            <w:tcW w:w="2660" w:type="dxa"/>
            <w:vAlign w:val="center"/>
          </w:tcPr>
          <w:p w:rsidR="000941D5" w:rsidRPr="00B10C35" w:rsidRDefault="004B7524">
            <w:pPr>
              <w:spacing w:line="320" w:lineRule="exact"/>
              <w:jc w:val="center"/>
              <w:rPr>
                <w:rFonts w:ascii="仿宋" w:eastAsia="仿宋" w:hAnsi="仿宋"/>
                <w:sz w:val="24"/>
              </w:rPr>
            </w:pPr>
            <w:r w:rsidRPr="00B10C35">
              <w:rPr>
                <w:rFonts w:ascii="仿宋" w:eastAsia="仿宋" w:hAnsi="仿宋" w:hint="eastAsia"/>
                <w:sz w:val="24"/>
              </w:rPr>
              <w:t>鸡蛋</w:t>
            </w:r>
          </w:p>
        </w:tc>
        <w:tc>
          <w:tcPr>
            <w:tcW w:w="4162" w:type="dxa"/>
            <w:vAlign w:val="center"/>
          </w:tcPr>
          <w:p w:rsidR="000941D5" w:rsidRPr="00B10C35" w:rsidRDefault="000941D5">
            <w:pPr>
              <w:spacing w:line="320" w:lineRule="exact"/>
              <w:jc w:val="center"/>
              <w:rPr>
                <w:rFonts w:ascii="仿宋" w:eastAsia="仿宋" w:hAnsi="仿宋"/>
                <w:sz w:val="24"/>
              </w:rPr>
            </w:pPr>
          </w:p>
        </w:tc>
        <w:tc>
          <w:tcPr>
            <w:tcW w:w="1706" w:type="dxa"/>
            <w:vAlign w:val="center"/>
          </w:tcPr>
          <w:p w:rsidR="000941D5" w:rsidRPr="00B10C35" w:rsidRDefault="000941D5">
            <w:pPr>
              <w:spacing w:line="320" w:lineRule="exact"/>
              <w:jc w:val="center"/>
              <w:rPr>
                <w:rFonts w:ascii="仿宋" w:eastAsia="仿宋" w:hAnsi="仿宋"/>
                <w:sz w:val="24"/>
              </w:rPr>
            </w:pPr>
          </w:p>
        </w:tc>
      </w:tr>
    </w:tbl>
    <w:p w:rsidR="000941D5" w:rsidRPr="00B10C35" w:rsidRDefault="004B7524">
      <w:pPr>
        <w:spacing w:line="380" w:lineRule="exact"/>
        <w:ind w:firstLineChars="200" w:firstLine="422"/>
        <w:rPr>
          <w:rFonts w:ascii="宋体" w:hAnsi="宋体"/>
          <w:b/>
          <w:szCs w:val="21"/>
        </w:rPr>
      </w:pPr>
      <w:r w:rsidRPr="00B10C35">
        <w:rPr>
          <w:rFonts w:ascii="宋体" w:hAnsi="宋体" w:hint="eastAsia"/>
          <w:b/>
          <w:szCs w:val="21"/>
        </w:rPr>
        <w:t>鸡蛋</w:t>
      </w:r>
      <w:r w:rsidRPr="00B10C35">
        <w:rPr>
          <w:rFonts w:ascii="宋体" w:hAnsi="宋体"/>
          <w:b/>
          <w:szCs w:val="21"/>
        </w:rPr>
        <w:t>价格</w:t>
      </w:r>
      <w:r w:rsidRPr="00B10C35">
        <w:rPr>
          <w:rFonts w:ascii="宋体" w:hAnsi="宋体" w:hint="eastAsia"/>
          <w:b/>
          <w:szCs w:val="21"/>
        </w:rPr>
        <w:t>实行日定价制度，根据当日鸡蛋收购价格（苏北金鸡禽蛋购销总公司提供信息）筐加价—元/筐（30斤）</w:t>
      </w:r>
      <w:r w:rsidRPr="00B10C35">
        <w:rPr>
          <w:rFonts w:ascii="宋体" w:hAnsi="宋体"/>
          <w:b/>
          <w:szCs w:val="21"/>
        </w:rPr>
        <w:t>，</w:t>
      </w:r>
      <w:r w:rsidRPr="00B10C35">
        <w:rPr>
          <w:rFonts w:ascii="宋体" w:hAnsi="宋体" w:hint="eastAsia"/>
          <w:b/>
          <w:szCs w:val="21"/>
        </w:rPr>
        <w:t>加价</w:t>
      </w:r>
      <w:r w:rsidRPr="00B10C35">
        <w:rPr>
          <w:rFonts w:ascii="宋体" w:hAnsi="宋体"/>
          <w:b/>
          <w:szCs w:val="21"/>
        </w:rPr>
        <w:t>不得超过9</w:t>
      </w:r>
      <w:r w:rsidRPr="00B10C35">
        <w:rPr>
          <w:rFonts w:ascii="宋体" w:hAnsi="宋体" w:hint="eastAsia"/>
          <w:b/>
          <w:szCs w:val="21"/>
        </w:rPr>
        <w:t>元/筐</w:t>
      </w:r>
      <w:r w:rsidRPr="00B10C35">
        <w:rPr>
          <w:rFonts w:ascii="宋体" w:hAnsi="宋体"/>
          <w:b/>
          <w:szCs w:val="21"/>
        </w:rPr>
        <w:t>。</w:t>
      </w:r>
    </w:p>
    <w:p w:rsidR="000941D5" w:rsidRDefault="000941D5">
      <w:pPr>
        <w:rPr>
          <w:rFonts w:ascii="仿宋" w:eastAsia="仿宋" w:hAnsi="仿宋"/>
          <w:b/>
          <w:sz w:val="28"/>
          <w:szCs w:val="28"/>
        </w:rPr>
      </w:pPr>
    </w:p>
    <w:p w:rsidR="000941D5" w:rsidRDefault="000941D5">
      <w:pPr>
        <w:rPr>
          <w:b/>
          <w:sz w:val="28"/>
          <w:szCs w:val="28"/>
        </w:rPr>
      </w:pPr>
    </w:p>
    <w:p w:rsidR="000941D5" w:rsidRDefault="004B7524">
      <w:pPr>
        <w:rPr>
          <w:rFonts w:ascii="仿宋" w:eastAsia="仿宋" w:hAnsi="仿宋"/>
          <w:b/>
          <w:sz w:val="28"/>
          <w:szCs w:val="28"/>
        </w:rPr>
      </w:pPr>
      <w:r>
        <w:rPr>
          <w:rFonts w:ascii="仿宋" w:eastAsia="仿宋" w:hAnsi="仿宋" w:hint="eastAsia"/>
          <w:b/>
          <w:sz w:val="28"/>
          <w:szCs w:val="28"/>
        </w:rPr>
        <w:t>报价单位：</w:t>
      </w:r>
    </w:p>
    <w:p w:rsidR="000941D5" w:rsidRDefault="004B7524">
      <w:pPr>
        <w:rPr>
          <w:rFonts w:ascii="仿宋" w:eastAsia="仿宋" w:hAnsi="仿宋"/>
          <w:b/>
          <w:sz w:val="28"/>
          <w:szCs w:val="28"/>
        </w:rPr>
      </w:pPr>
      <w:r>
        <w:rPr>
          <w:rFonts w:ascii="仿宋" w:eastAsia="仿宋" w:hAnsi="仿宋" w:hint="eastAsia"/>
          <w:b/>
          <w:sz w:val="28"/>
          <w:szCs w:val="28"/>
        </w:rPr>
        <w:t>法人签字：</w:t>
      </w:r>
    </w:p>
    <w:p w:rsidR="000941D5" w:rsidRDefault="004B7524">
      <w:pPr>
        <w:rPr>
          <w:rFonts w:ascii="仿宋" w:eastAsia="仿宋" w:hAnsi="仿宋"/>
          <w:b/>
          <w:sz w:val="28"/>
          <w:szCs w:val="28"/>
        </w:rPr>
      </w:pPr>
      <w:r>
        <w:rPr>
          <w:rFonts w:ascii="仿宋" w:eastAsia="仿宋" w:hAnsi="仿宋" w:hint="eastAsia"/>
          <w:b/>
          <w:sz w:val="28"/>
          <w:szCs w:val="28"/>
        </w:rPr>
        <w:t>报价日期：</w:t>
      </w:r>
    </w:p>
    <w:p w:rsidR="000941D5" w:rsidRDefault="000941D5">
      <w:pPr>
        <w:rPr>
          <w:rFonts w:ascii="仿宋" w:eastAsia="仿宋" w:hAnsi="仿宋"/>
          <w:b/>
          <w:sz w:val="28"/>
          <w:szCs w:val="28"/>
        </w:rPr>
      </w:pPr>
    </w:p>
    <w:p w:rsidR="000941D5" w:rsidRDefault="004B7524">
      <w:pPr>
        <w:spacing w:line="320" w:lineRule="exact"/>
        <w:ind w:firstLine="435"/>
        <w:jc w:val="center"/>
        <w:rPr>
          <w:rFonts w:ascii="仿宋" w:eastAsia="仿宋" w:hAnsi="仿宋"/>
          <w:b/>
          <w:sz w:val="28"/>
          <w:szCs w:val="28"/>
        </w:rPr>
      </w:pPr>
      <w:proofErr w:type="gramStart"/>
      <w:r>
        <w:rPr>
          <w:rFonts w:ascii="仿宋" w:eastAsia="仿宋" w:hAnsi="仿宋" w:hint="eastAsia"/>
          <w:b/>
          <w:sz w:val="28"/>
          <w:szCs w:val="28"/>
        </w:rPr>
        <w:t>徐州招采工作</w:t>
      </w:r>
      <w:r>
        <w:rPr>
          <w:rFonts w:ascii="仿宋" w:eastAsia="仿宋" w:hAnsi="仿宋"/>
          <w:b/>
          <w:sz w:val="28"/>
          <w:szCs w:val="28"/>
        </w:rPr>
        <w:t>站</w:t>
      </w:r>
      <w:proofErr w:type="gramEnd"/>
      <w:r>
        <w:rPr>
          <w:rFonts w:ascii="仿宋" w:eastAsia="仿宋" w:hAnsi="仿宋" w:hint="eastAsia"/>
          <w:b/>
          <w:sz w:val="28"/>
          <w:szCs w:val="28"/>
        </w:rPr>
        <w:t>蛋品种报价单</w:t>
      </w:r>
    </w:p>
    <w:p w:rsidR="000941D5" w:rsidRDefault="000941D5">
      <w:pPr>
        <w:rPr>
          <w:rFonts w:ascii="仿宋" w:eastAsia="仿宋" w:hAnsi="仿宋"/>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71"/>
        <w:gridCol w:w="1701"/>
        <w:gridCol w:w="2215"/>
        <w:gridCol w:w="1517"/>
        <w:gridCol w:w="1215"/>
      </w:tblGrid>
      <w:tr w:rsidR="000941D5">
        <w:trPr>
          <w:trHeight w:val="991"/>
          <w:jc w:val="center"/>
        </w:trPr>
        <w:tc>
          <w:tcPr>
            <w:tcW w:w="1371" w:type="dxa"/>
            <w:vAlign w:val="center"/>
          </w:tcPr>
          <w:p w:rsidR="000941D5" w:rsidRDefault="004B7524">
            <w:pPr>
              <w:jc w:val="center"/>
              <w:rPr>
                <w:rFonts w:eastAsia="仿宋_GB2312"/>
                <w:color w:val="000000"/>
                <w:sz w:val="24"/>
              </w:rPr>
            </w:pPr>
            <w:r>
              <w:rPr>
                <w:rFonts w:eastAsia="仿宋_GB2312"/>
                <w:color w:val="000000"/>
                <w:sz w:val="24"/>
              </w:rPr>
              <w:t>标段</w:t>
            </w:r>
          </w:p>
        </w:tc>
        <w:tc>
          <w:tcPr>
            <w:tcW w:w="1701" w:type="dxa"/>
            <w:tcMar>
              <w:top w:w="20" w:type="dxa"/>
              <w:left w:w="20" w:type="dxa"/>
              <w:bottom w:w="0" w:type="dxa"/>
              <w:right w:w="20" w:type="dxa"/>
            </w:tcMar>
            <w:vAlign w:val="center"/>
          </w:tcPr>
          <w:p w:rsidR="000941D5" w:rsidRDefault="004B7524">
            <w:pPr>
              <w:jc w:val="center"/>
              <w:rPr>
                <w:rFonts w:eastAsia="仿宋_GB2312"/>
                <w:color w:val="000000"/>
                <w:sz w:val="24"/>
              </w:rPr>
            </w:pPr>
            <w:r>
              <w:rPr>
                <w:rFonts w:eastAsia="仿宋_GB2312"/>
                <w:color w:val="000000"/>
                <w:sz w:val="24"/>
              </w:rPr>
              <w:t>名称</w:t>
            </w:r>
          </w:p>
        </w:tc>
        <w:tc>
          <w:tcPr>
            <w:tcW w:w="2215" w:type="dxa"/>
            <w:tcMar>
              <w:top w:w="20" w:type="dxa"/>
              <w:left w:w="20" w:type="dxa"/>
              <w:bottom w:w="0" w:type="dxa"/>
              <w:right w:w="20" w:type="dxa"/>
            </w:tcMar>
            <w:vAlign w:val="center"/>
          </w:tcPr>
          <w:p w:rsidR="000941D5" w:rsidRDefault="004B7524">
            <w:pPr>
              <w:ind w:firstLineChars="200" w:firstLine="480"/>
              <w:jc w:val="center"/>
              <w:rPr>
                <w:rFonts w:eastAsia="仿宋_GB2312"/>
                <w:color w:val="000000"/>
                <w:sz w:val="24"/>
              </w:rPr>
            </w:pPr>
            <w:r>
              <w:rPr>
                <w:rFonts w:eastAsia="仿宋_GB2312"/>
                <w:color w:val="000000"/>
                <w:sz w:val="24"/>
              </w:rPr>
              <w:t>报价</w:t>
            </w:r>
          </w:p>
        </w:tc>
        <w:tc>
          <w:tcPr>
            <w:tcW w:w="1517" w:type="dxa"/>
            <w:tcMar>
              <w:top w:w="20" w:type="dxa"/>
              <w:left w:w="20" w:type="dxa"/>
              <w:bottom w:w="0" w:type="dxa"/>
              <w:right w:w="20" w:type="dxa"/>
            </w:tcMar>
            <w:vAlign w:val="center"/>
          </w:tcPr>
          <w:p w:rsidR="000941D5" w:rsidRDefault="004B7524">
            <w:pPr>
              <w:jc w:val="center"/>
              <w:rPr>
                <w:rFonts w:eastAsia="仿宋_GB2312"/>
                <w:color w:val="000000"/>
                <w:sz w:val="24"/>
              </w:rPr>
            </w:pPr>
            <w:r>
              <w:rPr>
                <w:rFonts w:eastAsia="仿宋_GB2312"/>
                <w:color w:val="000000"/>
                <w:sz w:val="24"/>
              </w:rPr>
              <w:t>单位</w:t>
            </w:r>
          </w:p>
        </w:tc>
        <w:tc>
          <w:tcPr>
            <w:tcW w:w="1215" w:type="dxa"/>
            <w:vAlign w:val="center"/>
          </w:tcPr>
          <w:p w:rsidR="000941D5" w:rsidRDefault="004B7524">
            <w:pPr>
              <w:jc w:val="center"/>
              <w:rPr>
                <w:rFonts w:eastAsia="仿宋_GB2312"/>
                <w:color w:val="000000"/>
                <w:sz w:val="24"/>
              </w:rPr>
            </w:pPr>
            <w:r>
              <w:rPr>
                <w:rFonts w:eastAsia="仿宋_GB2312" w:hint="eastAsia"/>
                <w:color w:val="000000"/>
                <w:sz w:val="24"/>
              </w:rPr>
              <w:t>生产厂家及品牌</w:t>
            </w:r>
          </w:p>
        </w:tc>
      </w:tr>
      <w:tr w:rsidR="000941D5">
        <w:trPr>
          <w:trHeight w:val="294"/>
          <w:jc w:val="center"/>
        </w:trPr>
        <w:tc>
          <w:tcPr>
            <w:tcW w:w="1371" w:type="dxa"/>
            <w:vAlign w:val="center"/>
          </w:tcPr>
          <w:p w:rsidR="000941D5" w:rsidRDefault="004B7524">
            <w:pPr>
              <w:jc w:val="center"/>
              <w:rPr>
                <w:rFonts w:eastAsia="仿宋_GB2312"/>
                <w:color w:val="000000"/>
                <w:sz w:val="24"/>
              </w:rPr>
            </w:pPr>
            <w:r>
              <w:rPr>
                <w:rFonts w:eastAsia="仿宋_GB2312"/>
                <w:color w:val="000000"/>
                <w:sz w:val="24"/>
              </w:rPr>
              <w:t>1</w:t>
            </w:r>
          </w:p>
        </w:tc>
        <w:tc>
          <w:tcPr>
            <w:tcW w:w="1701" w:type="dxa"/>
            <w:tcMar>
              <w:top w:w="20" w:type="dxa"/>
              <w:left w:w="20" w:type="dxa"/>
              <w:bottom w:w="0" w:type="dxa"/>
              <w:right w:w="20" w:type="dxa"/>
            </w:tcMar>
            <w:vAlign w:val="center"/>
          </w:tcPr>
          <w:p w:rsidR="000941D5" w:rsidRDefault="004B7524">
            <w:pPr>
              <w:jc w:val="center"/>
              <w:rPr>
                <w:rFonts w:ascii="仿宋_GB2312" w:eastAsia="仿宋_GB2312"/>
                <w:color w:val="000000"/>
                <w:sz w:val="24"/>
              </w:rPr>
            </w:pPr>
            <w:r>
              <w:rPr>
                <w:rFonts w:ascii="仿宋_GB2312" w:eastAsia="仿宋_GB2312" w:hint="eastAsia"/>
                <w:color w:val="000000"/>
                <w:sz w:val="24"/>
              </w:rPr>
              <w:t>老抽</w:t>
            </w:r>
          </w:p>
        </w:tc>
        <w:tc>
          <w:tcPr>
            <w:tcW w:w="2215" w:type="dxa"/>
            <w:tcMar>
              <w:top w:w="20" w:type="dxa"/>
              <w:left w:w="20" w:type="dxa"/>
              <w:bottom w:w="0" w:type="dxa"/>
              <w:right w:w="20" w:type="dxa"/>
            </w:tcMar>
            <w:vAlign w:val="center"/>
          </w:tcPr>
          <w:p w:rsidR="000941D5" w:rsidRDefault="000941D5">
            <w:pPr>
              <w:jc w:val="center"/>
              <w:rPr>
                <w:rFonts w:eastAsia="仿宋_GB2312"/>
                <w:color w:val="000000"/>
                <w:sz w:val="24"/>
              </w:rPr>
            </w:pPr>
          </w:p>
        </w:tc>
        <w:tc>
          <w:tcPr>
            <w:tcW w:w="1517" w:type="dxa"/>
            <w:tcMar>
              <w:top w:w="20" w:type="dxa"/>
              <w:left w:w="20" w:type="dxa"/>
              <w:bottom w:w="0" w:type="dxa"/>
              <w:right w:w="20" w:type="dxa"/>
            </w:tcMar>
            <w:vAlign w:val="center"/>
          </w:tcPr>
          <w:p w:rsidR="000941D5" w:rsidRDefault="004B7524">
            <w:pPr>
              <w:jc w:val="center"/>
              <w:rPr>
                <w:rFonts w:eastAsia="仿宋_GB2312"/>
                <w:color w:val="000000"/>
                <w:sz w:val="24"/>
              </w:rPr>
            </w:pPr>
            <w:r>
              <w:rPr>
                <w:rFonts w:eastAsia="仿宋_GB2312"/>
                <w:color w:val="000000"/>
                <w:sz w:val="24"/>
              </w:rPr>
              <w:t>元</w:t>
            </w:r>
            <w:r>
              <w:rPr>
                <w:rFonts w:eastAsia="仿宋_GB2312"/>
                <w:color w:val="000000"/>
                <w:sz w:val="24"/>
              </w:rPr>
              <w:t>/</w:t>
            </w:r>
            <w:r>
              <w:rPr>
                <w:rFonts w:eastAsia="仿宋_GB2312"/>
                <w:color w:val="000000"/>
                <w:sz w:val="24"/>
              </w:rPr>
              <w:t>升</w:t>
            </w:r>
          </w:p>
        </w:tc>
        <w:tc>
          <w:tcPr>
            <w:tcW w:w="1215" w:type="dxa"/>
            <w:vAlign w:val="center"/>
          </w:tcPr>
          <w:p w:rsidR="000941D5" w:rsidRDefault="000941D5">
            <w:pPr>
              <w:jc w:val="center"/>
              <w:rPr>
                <w:rFonts w:eastAsia="仿宋_GB2312"/>
                <w:color w:val="000000"/>
                <w:sz w:val="24"/>
              </w:rPr>
            </w:pPr>
          </w:p>
        </w:tc>
      </w:tr>
      <w:tr w:rsidR="000941D5">
        <w:trPr>
          <w:trHeight w:val="294"/>
          <w:jc w:val="center"/>
        </w:trPr>
        <w:tc>
          <w:tcPr>
            <w:tcW w:w="1371" w:type="dxa"/>
            <w:vAlign w:val="center"/>
          </w:tcPr>
          <w:p w:rsidR="000941D5" w:rsidRDefault="004B7524">
            <w:pPr>
              <w:jc w:val="center"/>
              <w:rPr>
                <w:rFonts w:eastAsia="仿宋_GB2312"/>
                <w:color w:val="000000"/>
                <w:sz w:val="24"/>
              </w:rPr>
            </w:pPr>
            <w:r>
              <w:rPr>
                <w:rFonts w:eastAsia="仿宋_GB2312"/>
                <w:color w:val="000000"/>
                <w:sz w:val="24"/>
              </w:rPr>
              <w:t>2</w:t>
            </w:r>
          </w:p>
        </w:tc>
        <w:tc>
          <w:tcPr>
            <w:tcW w:w="1701" w:type="dxa"/>
            <w:tcMar>
              <w:top w:w="20" w:type="dxa"/>
              <w:left w:w="20" w:type="dxa"/>
              <w:bottom w:w="0" w:type="dxa"/>
              <w:right w:w="20" w:type="dxa"/>
            </w:tcMar>
            <w:vAlign w:val="center"/>
          </w:tcPr>
          <w:p w:rsidR="000941D5" w:rsidRDefault="004B7524">
            <w:pPr>
              <w:jc w:val="center"/>
              <w:rPr>
                <w:rFonts w:ascii="仿宋_GB2312" w:eastAsia="仿宋_GB2312"/>
                <w:color w:val="000000"/>
                <w:sz w:val="24"/>
              </w:rPr>
            </w:pPr>
            <w:r>
              <w:rPr>
                <w:rFonts w:ascii="仿宋_GB2312" w:eastAsia="仿宋_GB2312" w:hint="eastAsia"/>
                <w:color w:val="000000"/>
                <w:sz w:val="24"/>
              </w:rPr>
              <w:t>醋</w:t>
            </w:r>
          </w:p>
        </w:tc>
        <w:tc>
          <w:tcPr>
            <w:tcW w:w="2215" w:type="dxa"/>
            <w:tcMar>
              <w:top w:w="20" w:type="dxa"/>
              <w:left w:w="20" w:type="dxa"/>
              <w:bottom w:w="0" w:type="dxa"/>
              <w:right w:w="20" w:type="dxa"/>
            </w:tcMar>
            <w:vAlign w:val="center"/>
          </w:tcPr>
          <w:p w:rsidR="000941D5" w:rsidRDefault="000941D5">
            <w:pPr>
              <w:jc w:val="center"/>
              <w:rPr>
                <w:rFonts w:eastAsia="仿宋_GB2312"/>
                <w:color w:val="000000"/>
                <w:sz w:val="24"/>
              </w:rPr>
            </w:pPr>
          </w:p>
        </w:tc>
        <w:tc>
          <w:tcPr>
            <w:tcW w:w="1517" w:type="dxa"/>
            <w:tcMar>
              <w:top w:w="20" w:type="dxa"/>
              <w:left w:w="20" w:type="dxa"/>
              <w:bottom w:w="0" w:type="dxa"/>
              <w:right w:w="20" w:type="dxa"/>
            </w:tcMar>
            <w:vAlign w:val="center"/>
          </w:tcPr>
          <w:p w:rsidR="000941D5" w:rsidRDefault="004B7524">
            <w:pPr>
              <w:jc w:val="center"/>
              <w:rPr>
                <w:rFonts w:eastAsia="仿宋_GB2312"/>
                <w:color w:val="000000"/>
                <w:sz w:val="24"/>
              </w:rPr>
            </w:pPr>
            <w:r>
              <w:rPr>
                <w:rFonts w:eastAsia="仿宋_GB2312"/>
                <w:color w:val="000000"/>
                <w:sz w:val="24"/>
              </w:rPr>
              <w:t>元</w:t>
            </w:r>
            <w:r>
              <w:rPr>
                <w:rFonts w:eastAsia="仿宋_GB2312"/>
                <w:color w:val="000000"/>
                <w:sz w:val="24"/>
              </w:rPr>
              <w:t>/</w:t>
            </w:r>
            <w:r>
              <w:rPr>
                <w:rFonts w:eastAsia="仿宋_GB2312"/>
                <w:color w:val="000000"/>
                <w:sz w:val="24"/>
              </w:rPr>
              <w:t>升</w:t>
            </w:r>
          </w:p>
        </w:tc>
        <w:tc>
          <w:tcPr>
            <w:tcW w:w="1215" w:type="dxa"/>
            <w:vAlign w:val="center"/>
          </w:tcPr>
          <w:p w:rsidR="000941D5" w:rsidRDefault="000941D5">
            <w:pPr>
              <w:jc w:val="center"/>
              <w:rPr>
                <w:rFonts w:eastAsia="仿宋_GB2312"/>
                <w:color w:val="000000"/>
                <w:sz w:val="24"/>
              </w:rPr>
            </w:pPr>
          </w:p>
        </w:tc>
      </w:tr>
      <w:tr w:rsidR="000941D5">
        <w:trPr>
          <w:trHeight w:val="294"/>
          <w:jc w:val="center"/>
        </w:trPr>
        <w:tc>
          <w:tcPr>
            <w:tcW w:w="1371" w:type="dxa"/>
            <w:vAlign w:val="center"/>
          </w:tcPr>
          <w:p w:rsidR="000941D5" w:rsidRDefault="004B7524">
            <w:pPr>
              <w:jc w:val="center"/>
              <w:rPr>
                <w:rFonts w:eastAsia="仿宋_GB2312"/>
                <w:color w:val="000000"/>
                <w:sz w:val="24"/>
              </w:rPr>
            </w:pPr>
            <w:r>
              <w:rPr>
                <w:rFonts w:eastAsia="仿宋_GB2312"/>
                <w:color w:val="000000"/>
                <w:sz w:val="24"/>
              </w:rPr>
              <w:t>3</w:t>
            </w:r>
          </w:p>
        </w:tc>
        <w:tc>
          <w:tcPr>
            <w:tcW w:w="1701" w:type="dxa"/>
            <w:tcMar>
              <w:top w:w="20" w:type="dxa"/>
              <w:left w:w="20" w:type="dxa"/>
              <w:bottom w:w="0" w:type="dxa"/>
              <w:right w:w="20" w:type="dxa"/>
            </w:tcMar>
            <w:vAlign w:val="center"/>
          </w:tcPr>
          <w:p w:rsidR="000941D5" w:rsidRDefault="004B7524">
            <w:pPr>
              <w:jc w:val="center"/>
              <w:rPr>
                <w:rFonts w:ascii="仿宋_GB2312" w:eastAsia="仿宋_GB2312"/>
                <w:color w:val="000000"/>
                <w:sz w:val="24"/>
              </w:rPr>
            </w:pPr>
            <w:r>
              <w:rPr>
                <w:rFonts w:ascii="仿宋_GB2312" w:eastAsia="仿宋_GB2312" w:hint="eastAsia"/>
                <w:color w:val="000000"/>
                <w:sz w:val="24"/>
              </w:rPr>
              <w:t>鸡精</w:t>
            </w:r>
          </w:p>
        </w:tc>
        <w:tc>
          <w:tcPr>
            <w:tcW w:w="2215" w:type="dxa"/>
            <w:tcMar>
              <w:top w:w="20" w:type="dxa"/>
              <w:left w:w="20" w:type="dxa"/>
              <w:bottom w:w="0" w:type="dxa"/>
              <w:right w:w="20" w:type="dxa"/>
            </w:tcMar>
            <w:vAlign w:val="center"/>
          </w:tcPr>
          <w:p w:rsidR="000941D5" w:rsidRDefault="000941D5">
            <w:pPr>
              <w:jc w:val="center"/>
              <w:rPr>
                <w:rFonts w:eastAsia="仿宋_GB2312"/>
                <w:color w:val="000000"/>
                <w:sz w:val="24"/>
              </w:rPr>
            </w:pPr>
          </w:p>
        </w:tc>
        <w:tc>
          <w:tcPr>
            <w:tcW w:w="1517" w:type="dxa"/>
            <w:tcMar>
              <w:top w:w="20" w:type="dxa"/>
              <w:left w:w="20" w:type="dxa"/>
              <w:bottom w:w="0" w:type="dxa"/>
              <w:right w:w="20" w:type="dxa"/>
            </w:tcMar>
            <w:vAlign w:val="center"/>
          </w:tcPr>
          <w:p w:rsidR="000941D5" w:rsidRDefault="004B7524">
            <w:pPr>
              <w:jc w:val="center"/>
              <w:rPr>
                <w:rFonts w:eastAsia="仿宋_GB2312"/>
                <w:color w:val="000000"/>
                <w:sz w:val="24"/>
              </w:rPr>
            </w:pPr>
            <w:r>
              <w:rPr>
                <w:rFonts w:eastAsia="仿宋_GB2312"/>
                <w:color w:val="000000"/>
                <w:sz w:val="24"/>
              </w:rPr>
              <w:t>元</w:t>
            </w:r>
            <w:r>
              <w:rPr>
                <w:rFonts w:eastAsia="仿宋_GB2312"/>
                <w:color w:val="000000"/>
                <w:sz w:val="24"/>
              </w:rPr>
              <w:t>/</w:t>
            </w:r>
            <w:r>
              <w:rPr>
                <w:rFonts w:eastAsia="仿宋_GB2312"/>
                <w:color w:val="000000"/>
                <w:sz w:val="24"/>
              </w:rPr>
              <w:t>千克</w:t>
            </w:r>
          </w:p>
        </w:tc>
        <w:tc>
          <w:tcPr>
            <w:tcW w:w="1215" w:type="dxa"/>
            <w:vAlign w:val="center"/>
          </w:tcPr>
          <w:p w:rsidR="000941D5" w:rsidRDefault="000941D5">
            <w:pPr>
              <w:ind w:leftChars="669" w:left="1405" w:rightChars="-648" w:right="-1361"/>
              <w:jc w:val="center"/>
              <w:rPr>
                <w:rFonts w:eastAsia="仿宋_GB2312"/>
                <w:color w:val="000000"/>
                <w:sz w:val="24"/>
              </w:rPr>
            </w:pPr>
          </w:p>
        </w:tc>
      </w:tr>
      <w:tr w:rsidR="000941D5">
        <w:trPr>
          <w:trHeight w:val="294"/>
          <w:jc w:val="center"/>
        </w:trPr>
        <w:tc>
          <w:tcPr>
            <w:tcW w:w="1371" w:type="dxa"/>
            <w:vAlign w:val="center"/>
          </w:tcPr>
          <w:p w:rsidR="000941D5" w:rsidRDefault="004B7524">
            <w:pPr>
              <w:jc w:val="center"/>
              <w:rPr>
                <w:rFonts w:eastAsia="仿宋_GB2312"/>
                <w:color w:val="000000"/>
                <w:sz w:val="24"/>
              </w:rPr>
            </w:pPr>
            <w:r>
              <w:rPr>
                <w:rFonts w:eastAsia="仿宋_GB2312"/>
                <w:color w:val="000000"/>
                <w:sz w:val="24"/>
              </w:rPr>
              <w:t>4</w:t>
            </w:r>
          </w:p>
        </w:tc>
        <w:tc>
          <w:tcPr>
            <w:tcW w:w="1701" w:type="dxa"/>
            <w:tcMar>
              <w:top w:w="20" w:type="dxa"/>
              <w:left w:w="20" w:type="dxa"/>
              <w:bottom w:w="0" w:type="dxa"/>
              <w:right w:w="20" w:type="dxa"/>
            </w:tcMar>
            <w:vAlign w:val="center"/>
          </w:tcPr>
          <w:p w:rsidR="000941D5" w:rsidRDefault="004B7524">
            <w:pPr>
              <w:jc w:val="center"/>
              <w:rPr>
                <w:rFonts w:ascii="仿宋_GB2312" w:eastAsia="仿宋_GB2312"/>
                <w:color w:val="000000"/>
                <w:sz w:val="24"/>
              </w:rPr>
            </w:pPr>
            <w:r>
              <w:rPr>
                <w:rFonts w:ascii="仿宋_GB2312" w:eastAsia="仿宋_GB2312" w:hint="eastAsia"/>
                <w:color w:val="000000"/>
                <w:sz w:val="24"/>
              </w:rPr>
              <w:t>味精</w:t>
            </w:r>
          </w:p>
        </w:tc>
        <w:tc>
          <w:tcPr>
            <w:tcW w:w="2215" w:type="dxa"/>
            <w:tcMar>
              <w:top w:w="20" w:type="dxa"/>
              <w:left w:w="20" w:type="dxa"/>
              <w:bottom w:w="0" w:type="dxa"/>
              <w:right w:w="20" w:type="dxa"/>
            </w:tcMar>
            <w:vAlign w:val="center"/>
          </w:tcPr>
          <w:p w:rsidR="000941D5" w:rsidRDefault="000941D5">
            <w:pPr>
              <w:jc w:val="center"/>
              <w:rPr>
                <w:rFonts w:eastAsia="仿宋_GB2312"/>
                <w:color w:val="000000"/>
                <w:sz w:val="24"/>
              </w:rPr>
            </w:pPr>
          </w:p>
        </w:tc>
        <w:tc>
          <w:tcPr>
            <w:tcW w:w="1517" w:type="dxa"/>
            <w:tcMar>
              <w:top w:w="20" w:type="dxa"/>
              <w:left w:w="20" w:type="dxa"/>
              <w:bottom w:w="0" w:type="dxa"/>
              <w:right w:w="20" w:type="dxa"/>
            </w:tcMar>
            <w:vAlign w:val="center"/>
          </w:tcPr>
          <w:p w:rsidR="000941D5" w:rsidRDefault="004B7524">
            <w:pPr>
              <w:jc w:val="center"/>
              <w:rPr>
                <w:rFonts w:eastAsia="仿宋_GB2312"/>
                <w:color w:val="000000"/>
                <w:sz w:val="24"/>
              </w:rPr>
            </w:pPr>
            <w:r>
              <w:rPr>
                <w:rFonts w:eastAsia="仿宋_GB2312"/>
                <w:color w:val="000000"/>
                <w:sz w:val="24"/>
              </w:rPr>
              <w:t>元</w:t>
            </w:r>
            <w:r>
              <w:rPr>
                <w:rFonts w:eastAsia="仿宋_GB2312"/>
                <w:color w:val="000000"/>
                <w:sz w:val="24"/>
              </w:rPr>
              <w:t>/</w:t>
            </w:r>
            <w:r>
              <w:rPr>
                <w:rFonts w:eastAsia="仿宋_GB2312"/>
                <w:color w:val="000000"/>
                <w:sz w:val="24"/>
              </w:rPr>
              <w:t>千克</w:t>
            </w:r>
          </w:p>
        </w:tc>
        <w:tc>
          <w:tcPr>
            <w:tcW w:w="1215" w:type="dxa"/>
            <w:vAlign w:val="center"/>
          </w:tcPr>
          <w:p w:rsidR="000941D5" w:rsidRDefault="000941D5">
            <w:pPr>
              <w:ind w:leftChars="669" w:left="1405" w:rightChars="-648" w:right="-1361"/>
              <w:jc w:val="center"/>
              <w:rPr>
                <w:rFonts w:eastAsia="仿宋_GB2312"/>
                <w:color w:val="000000"/>
                <w:sz w:val="24"/>
              </w:rPr>
            </w:pPr>
          </w:p>
        </w:tc>
      </w:tr>
    </w:tbl>
    <w:p w:rsidR="000941D5" w:rsidRDefault="004B7524">
      <w:pPr>
        <w:rPr>
          <w:rFonts w:ascii="仿宋" w:eastAsia="仿宋" w:hAnsi="仿宋"/>
          <w:b/>
          <w:sz w:val="28"/>
          <w:szCs w:val="28"/>
        </w:rPr>
      </w:pPr>
      <w:r>
        <w:rPr>
          <w:rFonts w:ascii="仿宋" w:eastAsia="仿宋" w:hAnsi="仿宋" w:hint="eastAsia"/>
          <w:b/>
          <w:sz w:val="28"/>
          <w:szCs w:val="28"/>
        </w:rPr>
        <w:t>报价单位：</w:t>
      </w:r>
    </w:p>
    <w:p w:rsidR="000941D5" w:rsidRDefault="004B7524">
      <w:pPr>
        <w:rPr>
          <w:rFonts w:ascii="仿宋" w:eastAsia="仿宋" w:hAnsi="仿宋"/>
          <w:b/>
          <w:sz w:val="28"/>
          <w:szCs w:val="28"/>
        </w:rPr>
      </w:pPr>
      <w:r>
        <w:rPr>
          <w:rFonts w:ascii="仿宋" w:eastAsia="仿宋" w:hAnsi="仿宋" w:hint="eastAsia"/>
          <w:b/>
          <w:sz w:val="28"/>
          <w:szCs w:val="28"/>
        </w:rPr>
        <w:t>法人签字：</w:t>
      </w:r>
    </w:p>
    <w:p w:rsidR="000941D5" w:rsidRDefault="004B7524">
      <w:pPr>
        <w:rPr>
          <w:rFonts w:ascii="仿宋" w:eastAsia="仿宋" w:hAnsi="仿宋"/>
          <w:b/>
          <w:sz w:val="28"/>
          <w:szCs w:val="28"/>
        </w:rPr>
      </w:pPr>
      <w:r>
        <w:rPr>
          <w:rFonts w:ascii="仿宋" w:eastAsia="仿宋" w:hAnsi="仿宋" w:hint="eastAsia"/>
          <w:b/>
          <w:sz w:val="28"/>
          <w:szCs w:val="28"/>
        </w:rPr>
        <w:t>报价日期：</w:t>
      </w:r>
    </w:p>
    <w:p w:rsidR="000941D5" w:rsidRDefault="000941D5">
      <w:pPr>
        <w:spacing w:line="320" w:lineRule="exact"/>
        <w:rPr>
          <w:rFonts w:ascii="仿宋" w:eastAsia="仿宋" w:hAnsi="仿宋"/>
          <w:b/>
          <w:sz w:val="28"/>
          <w:szCs w:val="28"/>
        </w:rPr>
      </w:pPr>
    </w:p>
    <w:p w:rsidR="000941D5" w:rsidRDefault="004B7524">
      <w:pPr>
        <w:snapToGrid w:val="0"/>
        <w:spacing w:line="500" w:lineRule="exact"/>
        <w:ind w:firstLineChars="200" w:firstLine="562"/>
        <w:rPr>
          <w:rFonts w:ascii="仿宋" w:eastAsia="仿宋" w:hAnsi="仿宋"/>
          <w:sz w:val="28"/>
          <w:szCs w:val="28"/>
          <w:u w:val="single"/>
        </w:rPr>
      </w:pPr>
      <w:r>
        <w:rPr>
          <w:b/>
          <w:sz w:val="28"/>
          <w:szCs w:val="28"/>
        </w:rPr>
        <w:br w:type="page"/>
      </w:r>
      <w:r>
        <w:rPr>
          <w:rFonts w:ascii="仿宋" w:eastAsia="仿宋" w:hAnsi="仿宋" w:hint="eastAsia"/>
          <w:b/>
          <w:sz w:val="28"/>
          <w:szCs w:val="28"/>
        </w:rPr>
        <w:lastRenderedPageBreak/>
        <w:t>二、投标文件编制、装订顺序要求</w:t>
      </w:r>
    </w:p>
    <w:p w:rsidR="000941D5" w:rsidRDefault="004B7524">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1.投标份数：一正六副</w:t>
      </w:r>
    </w:p>
    <w:p w:rsidR="000941D5" w:rsidRDefault="004B7524">
      <w:pPr>
        <w:snapToGrid w:val="0"/>
        <w:spacing w:line="500" w:lineRule="exact"/>
        <w:ind w:firstLineChars="200" w:firstLine="560"/>
        <w:rPr>
          <w:rFonts w:ascii="仿宋" w:eastAsia="仿宋" w:hAnsi="仿宋"/>
          <w:sz w:val="28"/>
          <w:szCs w:val="28"/>
          <w:u w:val="single"/>
        </w:rPr>
      </w:pPr>
      <w:r>
        <w:rPr>
          <w:rFonts w:ascii="仿宋" w:eastAsia="仿宋" w:hAnsi="仿宋" w:hint="eastAsia"/>
          <w:sz w:val="28"/>
          <w:szCs w:val="28"/>
        </w:rPr>
        <w:t>2.投标书内容：</w:t>
      </w:r>
      <w:r>
        <w:rPr>
          <w:rFonts w:ascii="仿宋" w:eastAsia="仿宋" w:hAnsi="仿宋" w:hint="eastAsia"/>
          <w:b/>
          <w:sz w:val="28"/>
          <w:szCs w:val="28"/>
          <w:u w:val="single"/>
        </w:rPr>
        <w:t>（所有复印件均须加盖单位鲜章）</w:t>
      </w:r>
    </w:p>
    <w:p w:rsidR="000941D5" w:rsidRDefault="004B7524">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（1）投标书封面：标明“正本”“副本”字样。</w:t>
      </w:r>
    </w:p>
    <w:p w:rsidR="000941D5" w:rsidRDefault="004B7524">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（2）投标函</w:t>
      </w:r>
    </w:p>
    <w:p w:rsidR="000941D5" w:rsidRDefault="004B7524">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（3）授权委托书</w:t>
      </w:r>
    </w:p>
    <w:p w:rsidR="000941D5" w:rsidRDefault="004B7524">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（4）法定代表人身份证复印件、投标代理人身份证复印件（委托他人投标时）等证明材料。</w:t>
      </w:r>
    </w:p>
    <w:p w:rsidR="000941D5" w:rsidRDefault="004B7524">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（5）服务承诺书</w:t>
      </w:r>
    </w:p>
    <w:p w:rsidR="000941D5" w:rsidRDefault="004B7524">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（6）报价单（报价包括包装主、运输、上下力、保险、利润、税金、政策性</w:t>
      </w:r>
      <w:proofErr w:type="gramStart"/>
      <w:r>
        <w:rPr>
          <w:rFonts w:ascii="仿宋" w:eastAsia="仿宋" w:hAnsi="仿宋" w:hint="eastAsia"/>
          <w:sz w:val="28"/>
          <w:szCs w:val="28"/>
        </w:rPr>
        <w:t>规</w:t>
      </w:r>
      <w:proofErr w:type="gramEnd"/>
      <w:r>
        <w:rPr>
          <w:rFonts w:ascii="仿宋" w:eastAsia="仿宋" w:hAnsi="仿宋" w:hint="eastAsia"/>
          <w:sz w:val="28"/>
          <w:szCs w:val="28"/>
        </w:rPr>
        <w:t>费等所有费用。其中运输费用是指送达采购人指定地点的所有费用）。</w:t>
      </w:r>
    </w:p>
    <w:p w:rsidR="000941D5" w:rsidRDefault="004B7524">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（7）投标人情况介绍、业务范围以及近两年为事业单位、大中专院校服务的业绩证明材料（带合同原件，提供合同复印件，具有履行合同的能力和良好的履行合同的记录）。</w:t>
      </w:r>
    </w:p>
    <w:p w:rsidR="000941D5" w:rsidRDefault="004B7524">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（8）有效的生产经营资质证明材料复印件：三证合一新版营业执照。</w:t>
      </w:r>
    </w:p>
    <w:p w:rsidR="000941D5" w:rsidRDefault="004B7524">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（9）投标人认为其他需要说明的材料。</w:t>
      </w:r>
    </w:p>
    <w:p w:rsidR="000941D5" w:rsidRDefault="004B7524">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3.全套投标文件应无修改和行间插字。如有修改，须在修改处加盖投标单位法定代表人或其委托代理人的印鉴。</w:t>
      </w:r>
    </w:p>
    <w:p w:rsidR="000941D5" w:rsidRDefault="004B7524">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4.投标报价清晰准确，不存在影响其他投标人评定的严重错误。</w:t>
      </w:r>
    </w:p>
    <w:p w:rsidR="000941D5" w:rsidRDefault="004B7524">
      <w:pPr>
        <w:snapToGrid w:val="0"/>
        <w:spacing w:line="500" w:lineRule="exact"/>
        <w:ind w:firstLineChars="200" w:firstLine="562"/>
        <w:rPr>
          <w:rFonts w:ascii="仿宋" w:eastAsia="仿宋" w:hAnsi="仿宋"/>
          <w:sz w:val="28"/>
          <w:szCs w:val="28"/>
        </w:rPr>
      </w:pPr>
      <w:r>
        <w:rPr>
          <w:rFonts w:ascii="仿宋" w:eastAsia="仿宋" w:hAnsi="仿宋" w:hint="eastAsia"/>
          <w:b/>
          <w:sz w:val="28"/>
          <w:szCs w:val="28"/>
        </w:rPr>
        <w:t>三、投标文件的密封和标志</w:t>
      </w:r>
    </w:p>
    <w:p w:rsidR="000941D5" w:rsidRDefault="004B7524">
      <w:pPr>
        <w:snapToGrid w:val="0"/>
        <w:spacing w:line="500" w:lineRule="exact"/>
        <w:ind w:firstLineChars="200" w:firstLine="560"/>
        <w:rPr>
          <w:rFonts w:ascii="仿宋" w:eastAsia="仿宋" w:hAnsi="仿宋"/>
          <w:b/>
          <w:sz w:val="28"/>
          <w:szCs w:val="28"/>
        </w:rPr>
      </w:pPr>
      <w:r>
        <w:rPr>
          <w:rFonts w:ascii="仿宋" w:eastAsia="仿宋" w:hAnsi="仿宋" w:hint="eastAsia"/>
          <w:sz w:val="28"/>
          <w:szCs w:val="28"/>
        </w:rPr>
        <w:t>1.投标人应将投标文件密封。</w:t>
      </w:r>
    </w:p>
    <w:p w:rsidR="000941D5" w:rsidRDefault="004B7524">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2.所有封袋上都应写明投标人名称、投标项目名称、投标类别名称、地址、邮政编码及联系人姓名和联系电话，标明“正本”“副本”字样。</w:t>
      </w:r>
    </w:p>
    <w:p w:rsidR="000941D5" w:rsidRDefault="004B7524">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3.所有投标文件都必须在封袋骑缝处加盖投标人鲜章。</w:t>
      </w:r>
    </w:p>
    <w:p w:rsidR="000941D5" w:rsidRDefault="004B7524">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4.如有下列情况之一，按投标无效处理：</w:t>
      </w:r>
    </w:p>
    <w:p w:rsidR="000941D5" w:rsidRDefault="004B7524">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（1）投标文件没有作实质性响应的；</w:t>
      </w:r>
    </w:p>
    <w:p w:rsidR="000941D5" w:rsidRDefault="004B7524">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lastRenderedPageBreak/>
        <w:t>（2）投标人生产经营资质证明材料、企业法定代表人证明书、法定代表人授权委托书、投标函、报价单等主要文件未签署、盖章的；</w:t>
      </w:r>
    </w:p>
    <w:p w:rsidR="000941D5" w:rsidRDefault="004B7524">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（3）投标单位未提交履约保证金保证或金额不足的；</w:t>
      </w:r>
    </w:p>
    <w:p w:rsidR="000941D5" w:rsidRDefault="004B7524">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（4）投标文件未按要求编写的；</w:t>
      </w:r>
    </w:p>
    <w:p w:rsidR="000941D5" w:rsidRDefault="004B7524">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（5）资格证明文件不全的；</w:t>
      </w:r>
    </w:p>
    <w:p w:rsidR="000941D5" w:rsidRDefault="004B7524">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（6）未按规定时间送达投标书及样品的；</w:t>
      </w:r>
    </w:p>
    <w:p w:rsidR="000941D5" w:rsidRDefault="004B7524">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（7）招标文件中存在明显不符合招标要求；</w:t>
      </w:r>
    </w:p>
    <w:p w:rsidR="000941D5" w:rsidRDefault="004B7524">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5.投标书以正本为准；金额大写与小写不一致时，以大写金额为准；对不同文字文本的解释有异议时，以中文文本为准。</w:t>
      </w:r>
    </w:p>
    <w:p w:rsidR="000941D5" w:rsidRDefault="004B7524">
      <w:pPr>
        <w:snapToGrid w:val="0"/>
        <w:spacing w:line="500" w:lineRule="exact"/>
        <w:ind w:firstLineChars="200" w:firstLine="562"/>
        <w:rPr>
          <w:rFonts w:ascii="仿宋" w:eastAsia="仿宋" w:hAnsi="仿宋"/>
          <w:b/>
          <w:sz w:val="28"/>
          <w:szCs w:val="28"/>
        </w:rPr>
      </w:pPr>
      <w:r>
        <w:rPr>
          <w:rFonts w:ascii="仿宋" w:eastAsia="仿宋" w:hAnsi="仿宋" w:hint="eastAsia"/>
          <w:b/>
          <w:sz w:val="28"/>
          <w:szCs w:val="28"/>
        </w:rPr>
        <w:t>四、投标</w:t>
      </w:r>
    </w:p>
    <w:p w:rsidR="000941D5" w:rsidRDefault="004B7524">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1.投标文件应在投标截止时间之前递交，否则不予接受。</w:t>
      </w:r>
    </w:p>
    <w:p w:rsidR="000941D5" w:rsidRDefault="004B7524">
      <w:pPr>
        <w:snapToGrid w:val="0"/>
        <w:spacing w:line="500" w:lineRule="exact"/>
        <w:ind w:firstLineChars="200" w:firstLine="560"/>
        <w:rPr>
          <w:rFonts w:ascii="仿宋" w:eastAsia="仿宋" w:hAnsi="仿宋"/>
          <w:b/>
          <w:sz w:val="28"/>
          <w:szCs w:val="28"/>
        </w:rPr>
      </w:pPr>
      <w:r>
        <w:rPr>
          <w:rFonts w:ascii="仿宋" w:eastAsia="仿宋" w:hAnsi="仿宋" w:hint="eastAsia"/>
          <w:sz w:val="28"/>
          <w:szCs w:val="28"/>
        </w:rPr>
        <w:t>2.在投标截止时间之前，投标人可对所递交的投标文件进行修改和撤回，但所递交的修改或撤回通知必须按招标文件的规定进行编制、密封、标志（在包封上标明“修改”或“撤回”字样，并注明修改或撤回的时间）和递交。投标截止时间之后，投标人不得修改或撤回投标文件。</w:t>
      </w:r>
      <w:r>
        <w:rPr>
          <w:rFonts w:ascii="仿宋" w:eastAsia="仿宋" w:hAnsi="仿宋" w:hint="eastAsia"/>
          <w:b/>
          <w:sz w:val="28"/>
          <w:szCs w:val="28"/>
        </w:rPr>
        <w:t xml:space="preserve"> </w:t>
      </w:r>
    </w:p>
    <w:p w:rsidR="000941D5" w:rsidRDefault="004B7524">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_GB2312" w:eastAsia="仿宋_GB2312" w:hAnsi="仿宋"/>
          <w:color w:val="000000"/>
          <w:sz w:val="24"/>
          <w:szCs w:val="20"/>
        </w:rPr>
        <w:t xml:space="preserve"> </w:t>
      </w:r>
      <w:r>
        <w:rPr>
          <w:rFonts w:ascii="仿宋" w:eastAsia="仿宋" w:hAnsi="仿宋"/>
          <w:sz w:val="28"/>
          <w:szCs w:val="28"/>
        </w:rPr>
        <w:t>样品的提交</w:t>
      </w:r>
    </w:p>
    <w:p w:rsidR="004B7524" w:rsidRDefault="004B7524">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1、米</w:t>
      </w:r>
      <w:r w:rsidR="00810ED9">
        <w:rPr>
          <w:rFonts w:ascii="仿宋" w:eastAsia="仿宋" w:hAnsi="仿宋" w:hint="eastAsia"/>
          <w:sz w:val="28"/>
          <w:szCs w:val="28"/>
        </w:rPr>
        <w:t>、面粉</w:t>
      </w:r>
      <w:r>
        <w:rPr>
          <w:rFonts w:ascii="仿宋" w:eastAsia="仿宋" w:hAnsi="仿宋" w:hint="eastAsia"/>
          <w:sz w:val="28"/>
          <w:szCs w:val="28"/>
        </w:rPr>
        <w:t>：</w:t>
      </w:r>
      <w:r w:rsidRPr="004B7524">
        <w:rPr>
          <w:rFonts w:ascii="仿宋" w:eastAsia="仿宋" w:hAnsi="仿宋"/>
          <w:sz w:val="28"/>
          <w:szCs w:val="28"/>
        </w:rPr>
        <w:t>用透明塑料袋装0.5斤并密封，同时帖上标签注明标段名称和投标人名称并加盖公章,以及原包装袋，包装袋上品牌、规格、型号、保质期都要明确。</w:t>
      </w:r>
    </w:p>
    <w:p w:rsidR="004B7524" w:rsidRDefault="004B7524">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2、食用油：</w:t>
      </w:r>
      <w:r w:rsidRPr="004B7524">
        <w:rPr>
          <w:rFonts w:ascii="仿宋" w:eastAsia="仿宋" w:hAnsi="仿宋"/>
          <w:sz w:val="28"/>
          <w:szCs w:val="28"/>
        </w:rPr>
        <w:t>用250mL白</w:t>
      </w:r>
      <w:proofErr w:type="gramStart"/>
      <w:r w:rsidRPr="004B7524">
        <w:rPr>
          <w:rFonts w:ascii="仿宋" w:eastAsia="仿宋" w:hAnsi="仿宋"/>
          <w:sz w:val="28"/>
          <w:szCs w:val="28"/>
        </w:rPr>
        <w:t>玻</w:t>
      </w:r>
      <w:proofErr w:type="gramEnd"/>
      <w:r w:rsidRPr="004B7524">
        <w:rPr>
          <w:rFonts w:ascii="仿宋" w:eastAsia="仿宋" w:hAnsi="仿宋"/>
          <w:sz w:val="28"/>
          <w:szCs w:val="28"/>
        </w:rPr>
        <w:t>细口瓶盛装（玻璃塞密封），同时帖上标签注明标段名称和投标人名称并加盖公章，以及原包装，包装袋上品牌、规格、型号、保质期都要明确。</w:t>
      </w:r>
    </w:p>
    <w:p w:rsidR="00810ED9" w:rsidRDefault="00810ED9">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3、猪肉：</w:t>
      </w:r>
      <w:r w:rsidRPr="00810ED9">
        <w:rPr>
          <w:rFonts w:ascii="仿宋" w:eastAsia="仿宋" w:hAnsi="仿宋"/>
          <w:sz w:val="28"/>
          <w:szCs w:val="28"/>
        </w:rPr>
        <w:t>后腿精肉（不带膘）、一级</w:t>
      </w:r>
      <w:proofErr w:type="gramStart"/>
      <w:r w:rsidRPr="00810ED9">
        <w:rPr>
          <w:rFonts w:ascii="仿宋" w:eastAsia="仿宋" w:hAnsi="仿宋"/>
          <w:sz w:val="28"/>
          <w:szCs w:val="28"/>
        </w:rPr>
        <w:t>去皮五</w:t>
      </w:r>
      <w:proofErr w:type="gramEnd"/>
      <w:r w:rsidRPr="00810ED9">
        <w:rPr>
          <w:rFonts w:ascii="仿宋" w:eastAsia="仿宋" w:hAnsi="仿宋"/>
          <w:sz w:val="28"/>
          <w:szCs w:val="28"/>
        </w:rPr>
        <w:t>花、一级带皮五花和3：7分割肉（30%为瘦肉）共4种，要求用透明塑料袋封装250g，样品取截面切片，不超过2.5cm厚。并帖上标签注明产品名称和投标人名称并加盖公章或负责人签章，标签上等级、型号、都要明确。</w:t>
      </w:r>
    </w:p>
    <w:p w:rsidR="004B7524" w:rsidRDefault="00810ED9" w:rsidP="00810ED9">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4、调味品：</w:t>
      </w:r>
      <w:r w:rsidRPr="00810ED9">
        <w:rPr>
          <w:rFonts w:ascii="仿宋" w:eastAsia="仿宋" w:hAnsi="仿宋"/>
          <w:sz w:val="28"/>
          <w:szCs w:val="28"/>
        </w:rPr>
        <w:t>投标产品</w:t>
      </w:r>
      <w:r w:rsidRPr="00810ED9">
        <w:rPr>
          <w:rFonts w:ascii="仿宋" w:eastAsia="仿宋" w:hAnsi="仿宋" w:hint="eastAsia"/>
          <w:sz w:val="28"/>
          <w:szCs w:val="28"/>
        </w:rPr>
        <w:t>样品</w:t>
      </w:r>
      <w:r w:rsidRPr="00810ED9">
        <w:rPr>
          <w:rFonts w:ascii="仿宋" w:eastAsia="仿宋" w:hAnsi="仿宋"/>
          <w:sz w:val="28"/>
          <w:szCs w:val="28"/>
        </w:rPr>
        <w:t>质量与包装必须与实际供应产品完全一致，</w:t>
      </w:r>
      <w:r w:rsidRPr="00810ED9">
        <w:rPr>
          <w:rFonts w:ascii="仿宋" w:eastAsia="仿宋" w:hAnsi="仿宋"/>
          <w:sz w:val="28"/>
          <w:szCs w:val="28"/>
        </w:rPr>
        <w:lastRenderedPageBreak/>
        <w:t>作为中标后检验核对参考标准；最小包装规格小于（等于）1公斤（或1升）的产品，提供最小包装</w:t>
      </w:r>
      <w:r w:rsidRPr="00810ED9">
        <w:rPr>
          <w:rFonts w:ascii="仿宋" w:eastAsia="仿宋" w:hAnsi="仿宋" w:hint="eastAsia"/>
          <w:sz w:val="28"/>
          <w:szCs w:val="28"/>
        </w:rPr>
        <w:t>产品作为样品</w:t>
      </w:r>
      <w:r w:rsidRPr="00810ED9">
        <w:rPr>
          <w:rFonts w:ascii="仿宋" w:eastAsia="仿宋" w:hAnsi="仿宋"/>
          <w:sz w:val="28"/>
          <w:szCs w:val="28"/>
        </w:rPr>
        <w:t>，原包装不得开封；最小包装规格大于1公斤（或1升）的产品，提供散装样品1公斤（或1升），以及空包装物；样品（包括原包装和散包装）外包装帖上标签注明标段名称和投标人名称并加盖公章。</w:t>
      </w:r>
    </w:p>
    <w:p w:rsidR="000941D5" w:rsidRDefault="004B7524">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4.联系人：李晓武    联系电话：</w:t>
      </w:r>
      <w:r>
        <w:rPr>
          <w:rFonts w:ascii="仿宋" w:eastAsia="仿宋" w:hAnsi="仿宋"/>
          <w:sz w:val="28"/>
          <w:szCs w:val="28"/>
        </w:rPr>
        <w:t>18761439287</w:t>
      </w:r>
    </w:p>
    <w:p w:rsidR="000941D5" w:rsidRDefault="004B7524">
      <w:pPr>
        <w:snapToGrid w:val="0"/>
        <w:spacing w:line="500" w:lineRule="exact"/>
        <w:ind w:firstLineChars="200" w:firstLine="560"/>
        <w:rPr>
          <w:rFonts w:ascii="仿宋" w:eastAsia="仿宋" w:hAnsi="仿宋"/>
          <w:sz w:val="28"/>
          <w:szCs w:val="28"/>
        </w:rPr>
      </w:pPr>
      <w:r>
        <w:rPr>
          <w:rFonts w:ascii="仿宋" w:eastAsia="仿宋" w:hAnsi="仿宋"/>
          <w:sz w:val="28"/>
          <w:szCs w:val="28"/>
        </w:rPr>
        <w:t xml:space="preserve">           </w:t>
      </w:r>
      <w:proofErr w:type="gramStart"/>
      <w:r>
        <w:rPr>
          <w:rFonts w:ascii="仿宋" w:eastAsia="仿宋" w:hAnsi="仿宋" w:hint="eastAsia"/>
          <w:sz w:val="28"/>
          <w:szCs w:val="28"/>
        </w:rPr>
        <w:t>汤慧明</w:t>
      </w:r>
      <w:proofErr w:type="gramEnd"/>
      <w:r>
        <w:rPr>
          <w:rFonts w:ascii="仿宋" w:eastAsia="仿宋" w:hAnsi="仿宋" w:hint="eastAsia"/>
          <w:sz w:val="28"/>
          <w:szCs w:val="28"/>
        </w:rPr>
        <w:t xml:space="preserve">    联系</w:t>
      </w:r>
      <w:r>
        <w:rPr>
          <w:rFonts w:ascii="仿宋" w:eastAsia="仿宋" w:hAnsi="仿宋"/>
          <w:sz w:val="28"/>
          <w:szCs w:val="28"/>
        </w:rPr>
        <w:t>电话：</w:t>
      </w:r>
      <w:r>
        <w:rPr>
          <w:rFonts w:ascii="仿宋" w:eastAsia="仿宋" w:hAnsi="仿宋" w:hint="eastAsia"/>
          <w:sz w:val="28"/>
          <w:szCs w:val="28"/>
        </w:rPr>
        <w:t>18260726688</w:t>
      </w:r>
    </w:p>
    <w:p w:rsidR="000941D5" w:rsidRDefault="004B7524">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5.投标文件提交截止时间：2021年</w:t>
      </w:r>
      <w:r>
        <w:rPr>
          <w:rFonts w:ascii="仿宋" w:eastAsia="仿宋" w:hAnsi="仿宋"/>
          <w:sz w:val="28"/>
          <w:szCs w:val="28"/>
        </w:rPr>
        <w:t>2</w:t>
      </w:r>
      <w:r>
        <w:rPr>
          <w:rFonts w:ascii="仿宋" w:eastAsia="仿宋" w:hAnsi="仿宋" w:hint="eastAsia"/>
          <w:sz w:val="28"/>
          <w:szCs w:val="28"/>
        </w:rPr>
        <w:t>月</w:t>
      </w:r>
      <w:r>
        <w:rPr>
          <w:rFonts w:ascii="仿宋" w:eastAsia="仿宋" w:hAnsi="仿宋"/>
          <w:sz w:val="28"/>
          <w:szCs w:val="28"/>
        </w:rPr>
        <w:t>19</w:t>
      </w:r>
      <w:r>
        <w:rPr>
          <w:rFonts w:ascii="仿宋" w:eastAsia="仿宋" w:hAnsi="仿宋" w:hint="eastAsia"/>
          <w:sz w:val="28"/>
          <w:szCs w:val="28"/>
        </w:rPr>
        <w:t>日下午1</w:t>
      </w:r>
      <w:r>
        <w:rPr>
          <w:rFonts w:ascii="仿宋" w:eastAsia="仿宋" w:hAnsi="仿宋"/>
          <w:sz w:val="28"/>
          <w:szCs w:val="28"/>
        </w:rPr>
        <w:t>7</w:t>
      </w:r>
      <w:r>
        <w:rPr>
          <w:rFonts w:ascii="仿宋" w:eastAsia="仿宋" w:hAnsi="仿宋" w:hint="eastAsia"/>
          <w:sz w:val="28"/>
          <w:szCs w:val="28"/>
        </w:rPr>
        <w:t xml:space="preserve">：00                                                                                                                        </w:t>
      </w:r>
      <w:r>
        <w:rPr>
          <w:rFonts w:ascii="仿宋" w:eastAsia="仿宋" w:hAnsi="仿宋"/>
          <w:sz w:val="28"/>
          <w:szCs w:val="28"/>
        </w:rPr>
        <w:t xml:space="preserve">  </w:t>
      </w:r>
      <w:r>
        <w:rPr>
          <w:rFonts w:ascii="仿宋" w:eastAsia="仿宋" w:hAnsi="仿宋" w:hint="eastAsia"/>
          <w:sz w:val="28"/>
          <w:szCs w:val="28"/>
        </w:rPr>
        <w:t xml:space="preserve">                                                              </w:t>
      </w:r>
    </w:p>
    <w:p w:rsidR="000941D5" w:rsidRDefault="004B7524">
      <w:pPr>
        <w:snapToGrid w:val="0"/>
        <w:spacing w:line="500" w:lineRule="exact"/>
        <w:jc w:val="center"/>
        <w:rPr>
          <w:rFonts w:ascii="仿宋" w:eastAsia="仿宋" w:hAnsi="仿宋"/>
          <w:b/>
          <w:sz w:val="32"/>
          <w:szCs w:val="32"/>
        </w:rPr>
      </w:pPr>
      <w:r>
        <w:rPr>
          <w:rFonts w:ascii="仿宋" w:eastAsia="仿宋" w:hAnsi="仿宋"/>
          <w:b/>
          <w:sz w:val="28"/>
          <w:szCs w:val="28"/>
        </w:rPr>
        <w:br w:type="page"/>
      </w:r>
      <w:r>
        <w:rPr>
          <w:rFonts w:ascii="仿宋" w:eastAsia="仿宋" w:hAnsi="仿宋" w:hint="eastAsia"/>
          <w:b/>
          <w:sz w:val="36"/>
          <w:szCs w:val="32"/>
        </w:rPr>
        <w:lastRenderedPageBreak/>
        <w:t>第四部分  开标</w:t>
      </w:r>
    </w:p>
    <w:p w:rsidR="000941D5" w:rsidRDefault="004B7524">
      <w:pPr>
        <w:snapToGrid w:val="0"/>
        <w:spacing w:line="500" w:lineRule="exact"/>
        <w:ind w:firstLineChars="200" w:firstLine="562"/>
        <w:rPr>
          <w:rFonts w:ascii="仿宋" w:eastAsia="仿宋" w:hAnsi="仿宋"/>
          <w:b/>
          <w:sz w:val="28"/>
          <w:szCs w:val="28"/>
        </w:rPr>
      </w:pPr>
      <w:r>
        <w:rPr>
          <w:rFonts w:ascii="仿宋" w:eastAsia="仿宋" w:hAnsi="仿宋" w:hint="eastAsia"/>
          <w:b/>
          <w:sz w:val="28"/>
          <w:szCs w:val="28"/>
        </w:rPr>
        <w:t>一、开标时间和地点</w:t>
      </w:r>
    </w:p>
    <w:p w:rsidR="000941D5" w:rsidRDefault="004B7524">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1.开标时间：入围供应商确定开标于20</w:t>
      </w:r>
      <w:r>
        <w:rPr>
          <w:rFonts w:ascii="仿宋" w:eastAsia="仿宋" w:hAnsi="仿宋"/>
          <w:sz w:val="28"/>
          <w:szCs w:val="28"/>
        </w:rPr>
        <w:t>21</w:t>
      </w:r>
      <w:r>
        <w:rPr>
          <w:rFonts w:ascii="仿宋" w:eastAsia="仿宋" w:hAnsi="仿宋" w:hint="eastAsia"/>
          <w:sz w:val="28"/>
          <w:szCs w:val="28"/>
        </w:rPr>
        <w:t>年</w:t>
      </w:r>
      <w:r>
        <w:rPr>
          <w:rFonts w:ascii="仿宋" w:eastAsia="仿宋" w:hAnsi="仿宋"/>
          <w:sz w:val="28"/>
          <w:szCs w:val="28"/>
        </w:rPr>
        <w:t>2</w:t>
      </w:r>
      <w:r>
        <w:rPr>
          <w:rFonts w:ascii="仿宋" w:eastAsia="仿宋" w:hAnsi="仿宋" w:hint="eastAsia"/>
          <w:sz w:val="28"/>
          <w:szCs w:val="28"/>
        </w:rPr>
        <w:t>月2</w:t>
      </w:r>
      <w:r>
        <w:rPr>
          <w:rFonts w:ascii="仿宋" w:eastAsia="仿宋" w:hAnsi="仿宋"/>
          <w:sz w:val="28"/>
          <w:szCs w:val="28"/>
        </w:rPr>
        <w:t>1</w:t>
      </w:r>
      <w:r>
        <w:rPr>
          <w:rFonts w:ascii="仿宋" w:eastAsia="仿宋" w:hAnsi="仿宋" w:hint="eastAsia"/>
          <w:sz w:val="28"/>
          <w:szCs w:val="28"/>
        </w:rPr>
        <w:t>日、</w:t>
      </w:r>
      <w:r>
        <w:rPr>
          <w:rFonts w:ascii="仿宋" w:eastAsia="仿宋" w:hAnsi="仿宋"/>
          <w:sz w:val="28"/>
          <w:szCs w:val="28"/>
        </w:rPr>
        <w:t>22</w:t>
      </w:r>
      <w:r>
        <w:rPr>
          <w:rFonts w:ascii="仿宋" w:eastAsia="仿宋" w:hAnsi="仿宋" w:hint="eastAsia"/>
          <w:sz w:val="28"/>
          <w:szCs w:val="28"/>
        </w:rPr>
        <w:t>日，具体时间由招标人确定。开标时邀请相关监督人员和评委参加，投标人准时参加述标。月度实际供货商确定开标于每月下旬，具体时间由招标人确定。</w:t>
      </w:r>
    </w:p>
    <w:p w:rsidR="000941D5" w:rsidRDefault="004B7524">
      <w:pPr>
        <w:snapToGrid w:val="0"/>
        <w:spacing w:line="500" w:lineRule="exact"/>
        <w:ind w:firstLineChars="200" w:firstLine="560"/>
        <w:rPr>
          <w:rFonts w:ascii="仿宋" w:eastAsia="仿宋" w:hAnsi="仿宋"/>
          <w:sz w:val="28"/>
          <w:szCs w:val="28"/>
        </w:rPr>
      </w:pPr>
      <w:r>
        <w:rPr>
          <w:rFonts w:ascii="仿宋" w:eastAsia="仿宋" w:hAnsi="仿宋" w:hint="eastAsia"/>
          <w:sz w:val="28"/>
          <w:szCs w:val="28"/>
        </w:rPr>
        <w:t>2.开标地点：江苏师范</w:t>
      </w:r>
      <w:r>
        <w:rPr>
          <w:rFonts w:ascii="仿宋" w:eastAsia="仿宋" w:hAnsi="仿宋"/>
          <w:sz w:val="28"/>
          <w:szCs w:val="28"/>
        </w:rPr>
        <w:t>大学泉山校区后勤集团</w:t>
      </w:r>
      <w:r>
        <w:rPr>
          <w:rFonts w:ascii="仿宋" w:eastAsia="仿宋" w:hAnsi="仿宋" w:hint="eastAsia"/>
          <w:sz w:val="28"/>
          <w:szCs w:val="28"/>
        </w:rPr>
        <w:t>18号楼</w:t>
      </w:r>
      <w:r>
        <w:rPr>
          <w:rFonts w:ascii="仿宋" w:eastAsia="仿宋" w:hAnsi="仿宋"/>
          <w:sz w:val="28"/>
          <w:szCs w:val="28"/>
        </w:rPr>
        <w:t>会议室</w:t>
      </w:r>
      <w:r>
        <w:rPr>
          <w:rFonts w:ascii="仿宋" w:eastAsia="仿宋" w:hAnsi="仿宋" w:hint="eastAsia"/>
          <w:sz w:val="28"/>
          <w:szCs w:val="28"/>
        </w:rPr>
        <w:t>。</w:t>
      </w:r>
    </w:p>
    <w:p w:rsidR="000941D5" w:rsidRDefault="004B7524">
      <w:pPr>
        <w:snapToGrid w:val="0"/>
        <w:spacing w:line="500" w:lineRule="exact"/>
        <w:ind w:firstLineChars="200" w:firstLine="562"/>
        <w:rPr>
          <w:rFonts w:ascii="仿宋" w:eastAsia="仿宋" w:hAnsi="仿宋"/>
          <w:sz w:val="28"/>
          <w:szCs w:val="28"/>
        </w:rPr>
      </w:pPr>
      <w:r>
        <w:rPr>
          <w:rFonts w:ascii="仿宋" w:eastAsia="仿宋" w:hAnsi="仿宋" w:hint="eastAsia"/>
          <w:b/>
          <w:sz w:val="28"/>
          <w:szCs w:val="28"/>
        </w:rPr>
        <w:t>二、定标办法</w:t>
      </w:r>
    </w:p>
    <w:p w:rsidR="000941D5" w:rsidRDefault="004B7524">
      <w:pPr>
        <w:snapToGrid w:val="0"/>
        <w:spacing w:line="500" w:lineRule="exact"/>
        <w:ind w:firstLineChars="200" w:firstLine="560"/>
        <w:rPr>
          <w:rFonts w:ascii="仿宋" w:eastAsia="仿宋" w:hAnsi="仿宋"/>
          <w:snapToGrid w:val="0"/>
          <w:kern w:val="0"/>
          <w:sz w:val="28"/>
          <w:szCs w:val="28"/>
        </w:rPr>
      </w:pPr>
      <w:r>
        <w:rPr>
          <w:rFonts w:ascii="仿宋" w:eastAsia="仿宋" w:hAnsi="仿宋" w:hint="eastAsia"/>
          <w:sz w:val="28"/>
          <w:szCs w:val="28"/>
        </w:rPr>
        <w:t>1.年度</w:t>
      </w:r>
      <w:r>
        <w:rPr>
          <w:rFonts w:ascii="仿宋" w:eastAsia="仿宋" w:hAnsi="仿宋" w:hint="eastAsia"/>
          <w:snapToGrid w:val="0"/>
          <w:kern w:val="0"/>
          <w:sz w:val="28"/>
          <w:szCs w:val="28"/>
        </w:rPr>
        <w:t>入围供应商评分标准（综合评分法）</w:t>
      </w:r>
    </w:p>
    <w:tbl>
      <w:tblPr>
        <w:tblW w:w="9214" w:type="dxa"/>
        <w:tblInd w:w="108" w:type="dxa"/>
        <w:tblLook w:val="04A0" w:firstRow="1" w:lastRow="0" w:firstColumn="1" w:lastColumn="0" w:noHBand="0" w:noVBand="1"/>
      </w:tblPr>
      <w:tblGrid>
        <w:gridCol w:w="2268"/>
        <w:gridCol w:w="6946"/>
      </w:tblGrid>
      <w:tr w:rsidR="000941D5">
        <w:trPr>
          <w:trHeight w:val="375"/>
        </w:trPr>
        <w:tc>
          <w:tcPr>
            <w:tcW w:w="2268" w:type="dxa"/>
            <w:tcBorders>
              <w:top w:val="single" w:sz="8" w:space="0" w:color="auto"/>
              <w:left w:val="single" w:sz="8" w:space="0" w:color="auto"/>
              <w:bottom w:val="nil"/>
              <w:right w:val="single" w:sz="8" w:space="0" w:color="000000"/>
            </w:tcBorders>
            <w:shd w:val="clear" w:color="auto" w:fill="auto"/>
            <w:vAlign w:val="center"/>
          </w:tcPr>
          <w:p w:rsidR="000941D5" w:rsidRDefault="004B7524">
            <w:pPr>
              <w:widowControl/>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项目与分值</w:t>
            </w:r>
          </w:p>
        </w:tc>
        <w:tc>
          <w:tcPr>
            <w:tcW w:w="6946" w:type="dxa"/>
            <w:tcBorders>
              <w:top w:val="single" w:sz="8" w:space="0" w:color="auto"/>
              <w:left w:val="nil"/>
              <w:bottom w:val="nil"/>
              <w:right w:val="single" w:sz="8" w:space="0" w:color="auto"/>
            </w:tcBorders>
            <w:shd w:val="clear" w:color="auto" w:fill="auto"/>
            <w:vAlign w:val="center"/>
          </w:tcPr>
          <w:p w:rsidR="000941D5" w:rsidRDefault="004B7524">
            <w:pPr>
              <w:widowControl/>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 xml:space="preserve">评分细则 </w:t>
            </w:r>
          </w:p>
        </w:tc>
      </w:tr>
      <w:tr w:rsidR="000941D5">
        <w:trPr>
          <w:trHeight w:val="1500"/>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941D5" w:rsidRDefault="004B7524">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报价情况、价格优惠条件及</w:t>
            </w:r>
            <w:r>
              <w:rPr>
                <w:rFonts w:ascii="仿宋" w:eastAsia="仿宋" w:hAnsi="仿宋" w:cs="宋体"/>
                <w:color w:val="000000"/>
                <w:kern w:val="0"/>
                <w:sz w:val="22"/>
              </w:rPr>
              <w:t>承</w:t>
            </w:r>
            <w:r>
              <w:rPr>
                <w:rFonts w:ascii="仿宋" w:eastAsia="仿宋" w:hAnsi="仿宋" w:cs="宋体" w:hint="eastAsia"/>
                <w:color w:val="000000"/>
                <w:kern w:val="0"/>
                <w:sz w:val="22"/>
              </w:rPr>
              <w:t>诺（20分）</w:t>
            </w:r>
          </w:p>
        </w:tc>
        <w:tc>
          <w:tcPr>
            <w:tcW w:w="6946" w:type="dxa"/>
            <w:tcBorders>
              <w:top w:val="single" w:sz="4" w:space="0" w:color="auto"/>
              <w:left w:val="nil"/>
              <w:bottom w:val="single" w:sz="4" w:space="0" w:color="auto"/>
              <w:right w:val="single" w:sz="4" w:space="0" w:color="auto"/>
            </w:tcBorders>
            <w:shd w:val="clear" w:color="auto" w:fill="auto"/>
            <w:vAlign w:val="center"/>
          </w:tcPr>
          <w:p w:rsidR="000941D5" w:rsidRDefault="004B7524">
            <w:pPr>
              <w:widowControl/>
              <w:jc w:val="left"/>
              <w:rPr>
                <w:rFonts w:ascii="仿宋" w:eastAsia="仿宋" w:hAnsi="仿宋" w:cs="宋体"/>
                <w:color w:val="000000"/>
                <w:kern w:val="0"/>
                <w:sz w:val="22"/>
              </w:rPr>
            </w:pPr>
            <w:r>
              <w:rPr>
                <w:rFonts w:ascii="仿宋" w:eastAsia="仿宋" w:hAnsi="仿宋" w:cs="宋体" w:hint="eastAsia"/>
                <w:color w:val="000000"/>
                <w:kern w:val="0"/>
                <w:sz w:val="22"/>
              </w:rPr>
              <w:t xml:space="preserve">根据投标的报价情况以及价格优惠条件、承诺酌情打分。                                          </w:t>
            </w:r>
            <w:r>
              <w:rPr>
                <w:rFonts w:ascii="仿宋" w:eastAsia="仿宋" w:hAnsi="仿宋" w:cs="宋体" w:hint="eastAsia"/>
                <w:b/>
                <w:bCs/>
                <w:color w:val="000000"/>
                <w:kern w:val="0"/>
                <w:sz w:val="22"/>
              </w:rPr>
              <w:t>分四个等级：优17-20分、良14-17分、一般10-14分、差0-10分</w:t>
            </w:r>
          </w:p>
        </w:tc>
      </w:tr>
      <w:tr w:rsidR="000941D5">
        <w:trPr>
          <w:trHeight w:val="172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941D5" w:rsidRDefault="004B7524">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实力规模        （15分）</w:t>
            </w:r>
          </w:p>
        </w:tc>
        <w:tc>
          <w:tcPr>
            <w:tcW w:w="6946" w:type="dxa"/>
            <w:tcBorders>
              <w:top w:val="nil"/>
              <w:left w:val="nil"/>
              <w:bottom w:val="single" w:sz="4" w:space="0" w:color="auto"/>
              <w:right w:val="single" w:sz="4" w:space="0" w:color="auto"/>
            </w:tcBorders>
            <w:shd w:val="clear" w:color="auto" w:fill="auto"/>
            <w:vAlign w:val="center"/>
          </w:tcPr>
          <w:p w:rsidR="000941D5" w:rsidRDefault="004B7524">
            <w:pPr>
              <w:widowControl/>
              <w:jc w:val="left"/>
              <w:rPr>
                <w:rFonts w:ascii="仿宋" w:eastAsia="仿宋" w:hAnsi="仿宋" w:cs="宋体"/>
                <w:color w:val="000000"/>
                <w:kern w:val="0"/>
                <w:sz w:val="22"/>
              </w:rPr>
            </w:pPr>
            <w:r>
              <w:rPr>
                <w:rFonts w:ascii="仿宋" w:eastAsia="仿宋" w:hAnsi="仿宋" w:cs="宋体" w:hint="eastAsia"/>
                <w:color w:val="000000"/>
                <w:kern w:val="0"/>
                <w:sz w:val="22"/>
              </w:rPr>
              <w:t xml:space="preserve">企业生产配送设备、仓储条件，商家规模(根据经营行业来评)，是否有其他高校配送经验，是否有专门配送车辆和人员，是否满足规模化配送要求，是否配备业务联系人。                                        </w:t>
            </w:r>
            <w:r>
              <w:rPr>
                <w:rFonts w:ascii="仿宋" w:eastAsia="仿宋" w:hAnsi="仿宋" w:cs="宋体" w:hint="eastAsia"/>
                <w:b/>
                <w:bCs/>
                <w:color w:val="000000"/>
                <w:kern w:val="0"/>
                <w:sz w:val="22"/>
              </w:rPr>
              <w:t>分四个等级：优10-15分、良8-10分、一般6-8分、差0-6分</w:t>
            </w:r>
          </w:p>
        </w:tc>
      </w:tr>
      <w:tr w:rsidR="000941D5">
        <w:trPr>
          <w:trHeight w:val="148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941D5" w:rsidRDefault="004B7524">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食品安全规范    （20分）</w:t>
            </w:r>
          </w:p>
        </w:tc>
        <w:tc>
          <w:tcPr>
            <w:tcW w:w="6946" w:type="dxa"/>
            <w:tcBorders>
              <w:top w:val="nil"/>
              <w:left w:val="nil"/>
              <w:bottom w:val="single" w:sz="4" w:space="0" w:color="auto"/>
              <w:right w:val="single" w:sz="4" w:space="0" w:color="auto"/>
            </w:tcBorders>
            <w:shd w:val="clear" w:color="auto" w:fill="auto"/>
            <w:vAlign w:val="center"/>
          </w:tcPr>
          <w:p w:rsidR="000941D5" w:rsidRDefault="004B7524">
            <w:pPr>
              <w:widowControl/>
              <w:jc w:val="left"/>
              <w:rPr>
                <w:rFonts w:ascii="仿宋" w:eastAsia="仿宋" w:hAnsi="仿宋" w:cs="宋体"/>
                <w:color w:val="000000"/>
                <w:kern w:val="0"/>
                <w:sz w:val="22"/>
              </w:rPr>
            </w:pPr>
            <w:r>
              <w:rPr>
                <w:rFonts w:ascii="仿宋" w:eastAsia="仿宋" w:hAnsi="仿宋" w:cs="宋体" w:hint="eastAsia"/>
                <w:color w:val="000000"/>
                <w:kern w:val="0"/>
                <w:sz w:val="22"/>
              </w:rPr>
              <w:t>企业生产场所、仓储场所、配送等各项流程是否符合《食品安全法》等食品安全规范；从业人员个人卫生及健康证（需</w:t>
            </w:r>
            <w:r>
              <w:rPr>
                <w:rFonts w:ascii="仿宋" w:eastAsia="仿宋" w:hAnsi="仿宋" w:cs="宋体"/>
                <w:color w:val="000000"/>
                <w:kern w:val="0"/>
                <w:sz w:val="22"/>
              </w:rPr>
              <w:t>提供相关制度</w:t>
            </w:r>
            <w:r>
              <w:rPr>
                <w:rFonts w:ascii="仿宋" w:eastAsia="仿宋" w:hAnsi="仿宋" w:cs="宋体" w:hint="eastAsia"/>
                <w:color w:val="000000"/>
                <w:kern w:val="0"/>
                <w:sz w:val="22"/>
              </w:rPr>
              <w:t xml:space="preserve">）。                                           </w:t>
            </w:r>
            <w:r>
              <w:rPr>
                <w:rFonts w:ascii="仿宋" w:eastAsia="仿宋" w:hAnsi="仿宋" w:cs="宋体" w:hint="eastAsia"/>
                <w:b/>
                <w:bCs/>
                <w:color w:val="000000"/>
                <w:kern w:val="0"/>
                <w:sz w:val="22"/>
              </w:rPr>
              <w:t>分四个等级：优17-20分、良14-17分、一般10-14分、差0-10分</w:t>
            </w:r>
          </w:p>
        </w:tc>
      </w:tr>
      <w:tr w:rsidR="000941D5">
        <w:trPr>
          <w:trHeight w:val="1920"/>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941D5" w:rsidRDefault="004B7524">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原料货源及质量   （15分）</w:t>
            </w:r>
          </w:p>
        </w:tc>
        <w:tc>
          <w:tcPr>
            <w:tcW w:w="6946" w:type="dxa"/>
            <w:tcBorders>
              <w:top w:val="nil"/>
              <w:left w:val="nil"/>
              <w:bottom w:val="single" w:sz="4" w:space="0" w:color="auto"/>
              <w:right w:val="single" w:sz="4" w:space="0" w:color="auto"/>
            </w:tcBorders>
            <w:shd w:val="clear" w:color="auto" w:fill="auto"/>
            <w:vAlign w:val="center"/>
          </w:tcPr>
          <w:p w:rsidR="000941D5" w:rsidRDefault="004B7524">
            <w:pPr>
              <w:widowControl/>
              <w:jc w:val="left"/>
              <w:rPr>
                <w:rFonts w:ascii="仿宋" w:eastAsia="仿宋" w:hAnsi="仿宋" w:cs="宋体"/>
                <w:color w:val="000000"/>
                <w:kern w:val="0"/>
                <w:sz w:val="22"/>
              </w:rPr>
            </w:pPr>
            <w:r>
              <w:rPr>
                <w:rFonts w:ascii="仿宋" w:eastAsia="仿宋" w:hAnsi="仿宋" w:cs="宋体" w:hint="eastAsia"/>
                <w:color w:val="000000"/>
                <w:kern w:val="0"/>
                <w:sz w:val="22"/>
              </w:rPr>
              <w:t>企业生产或销售的产品货源及质量，生产或销售的产品是否符合本次招标要求,货物是否齐全，是否满足招标人需求,有无食品行业的相关认证标识（如</w:t>
            </w:r>
            <w:r>
              <w:rPr>
                <w:rFonts w:ascii="仿宋" w:eastAsia="仿宋" w:hAnsi="仿宋" w:cs="宋体"/>
                <w:color w:val="000000"/>
                <w:kern w:val="0"/>
                <w:sz w:val="22"/>
              </w:rPr>
              <w:t>SC</w:t>
            </w:r>
            <w:r>
              <w:rPr>
                <w:rFonts w:ascii="仿宋" w:eastAsia="仿宋" w:hAnsi="仿宋" w:cs="宋体" w:hint="eastAsia"/>
                <w:color w:val="000000"/>
                <w:kern w:val="0"/>
                <w:sz w:val="22"/>
              </w:rPr>
              <w:t xml:space="preserve">、ISO9001、ISO22000、HACCP绿色无公害食品等）。                            </w:t>
            </w:r>
            <w:r>
              <w:rPr>
                <w:rFonts w:ascii="仿宋" w:eastAsia="仿宋" w:hAnsi="仿宋" w:cs="宋体" w:hint="eastAsia"/>
                <w:b/>
                <w:bCs/>
                <w:color w:val="000000"/>
                <w:kern w:val="0"/>
                <w:sz w:val="22"/>
              </w:rPr>
              <w:t xml:space="preserve">分四个等级：优10-15分、良8-10分、一般6-8分、差0-6分 </w:t>
            </w:r>
            <w:r>
              <w:rPr>
                <w:rFonts w:ascii="仿宋" w:eastAsia="仿宋" w:hAnsi="仿宋" w:cs="宋体" w:hint="eastAsia"/>
                <w:color w:val="000000"/>
                <w:kern w:val="0"/>
                <w:sz w:val="22"/>
              </w:rPr>
              <w:t xml:space="preserve">      </w:t>
            </w:r>
          </w:p>
        </w:tc>
      </w:tr>
      <w:tr w:rsidR="000941D5">
        <w:trPr>
          <w:trHeight w:val="1680"/>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941D5" w:rsidRDefault="004B7524">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经营业绩      （20分）</w:t>
            </w:r>
          </w:p>
        </w:tc>
        <w:tc>
          <w:tcPr>
            <w:tcW w:w="6946" w:type="dxa"/>
            <w:tcBorders>
              <w:top w:val="nil"/>
              <w:left w:val="nil"/>
              <w:bottom w:val="single" w:sz="4" w:space="0" w:color="auto"/>
              <w:right w:val="single" w:sz="4" w:space="0" w:color="auto"/>
            </w:tcBorders>
            <w:shd w:val="clear" w:color="auto" w:fill="auto"/>
            <w:vAlign w:val="center"/>
          </w:tcPr>
          <w:p w:rsidR="000941D5" w:rsidRDefault="004B7524">
            <w:pPr>
              <w:widowControl/>
              <w:jc w:val="left"/>
              <w:rPr>
                <w:rFonts w:ascii="仿宋" w:eastAsia="仿宋" w:hAnsi="仿宋" w:cs="宋体"/>
                <w:color w:val="000000"/>
                <w:kern w:val="0"/>
                <w:sz w:val="22"/>
              </w:rPr>
            </w:pPr>
            <w:r>
              <w:rPr>
                <w:rFonts w:ascii="仿宋" w:eastAsia="仿宋" w:hAnsi="仿宋" w:cs="宋体" w:hint="eastAsia"/>
                <w:color w:val="000000"/>
                <w:kern w:val="0"/>
                <w:sz w:val="22"/>
              </w:rPr>
              <w:t>两年内有高校和大型企事业单位配送经验的，提供2份供货合同的得6分，提供5份及以上供货合同的得15分，满分15分；在以往配送中业绩好，信誉度高，提供合作单位盖章的评价材料，酌情加2分；两年内获得配送单位书面表彰或奖励的加3分。</w:t>
            </w:r>
          </w:p>
        </w:tc>
      </w:tr>
    </w:tbl>
    <w:p w:rsidR="000941D5" w:rsidRDefault="004B7524">
      <w:pPr>
        <w:spacing w:line="400" w:lineRule="exact"/>
        <w:rPr>
          <w:rFonts w:ascii="仿宋" w:eastAsia="仿宋" w:hAnsi="仿宋"/>
          <w:sz w:val="24"/>
        </w:rPr>
      </w:pPr>
      <w:r>
        <w:rPr>
          <w:rFonts w:ascii="仿宋" w:eastAsia="仿宋" w:hAnsi="仿宋" w:hint="eastAsia"/>
          <w:snapToGrid w:val="0"/>
          <w:kern w:val="0"/>
          <w:sz w:val="24"/>
        </w:rPr>
        <w:t xml:space="preserve">  </w:t>
      </w:r>
      <w:r>
        <w:rPr>
          <w:rFonts w:ascii="仿宋" w:eastAsia="仿宋" w:hAnsi="仿宋" w:hint="eastAsia"/>
          <w:snapToGrid w:val="0"/>
          <w:kern w:val="0"/>
          <w:sz w:val="28"/>
        </w:rPr>
        <w:t>注：除</w:t>
      </w:r>
      <w:r>
        <w:rPr>
          <w:rFonts w:ascii="仿宋" w:eastAsia="仿宋" w:hAnsi="仿宋"/>
          <w:snapToGrid w:val="0"/>
          <w:kern w:val="0"/>
          <w:sz w:val="28"/>
        </w:rPr>
        <w:t>鸡蛋外</w:t>
      </w:r>
      <w:r>
        <w:rPr>
          <w:rFonts w:ascii="仿宋" w:eastAsia="仿宋" w:hAnsi="仿宋" w:hint="eastAsia"/>
          <w:snapToGrid w:val="0"/>
          <w:kern w:val="0"/>
          <w:sz w:val="28"/>
        </w:rPr>
        <w:t>、综合评分达到80分以上确定为年度入围供应商，鸡蛋</w:t>
      </w:r>
      <w:r>
        <w:rPr>
          <w:rFonts w:ascii="仿宋" w:eastAsia="仿宋" w:hAnsi="仿宋"/>
          <w:snapToGrid w:val="0"/>
          <w:kern w:val="0"/>
          <w:sz w:val="28"/>
        </w:rPr>
        <w:lastRenderedPageBreak/>
        <w:t>类综合得分前两名的</w:t>
      </w:r>
      <w:r>
        <w:rPr>
          <w:rFonts w:ascii="仿宋" w:eastAsia="仿宋" w:hAnsi="仿宋" w:hint="eastAsia"/>
          <w:snapToGrid w:val="0"/>
          <w:kern w:val="0"/>
          <w:sz w:val="28"/>
        </w:rPr>
        <w:t>为</w:t>
      </w:r>
      <w:r>
        <w:rPr>
          <w:rFonts w:ascii="仿宋" w:eastAsia="仿宋" w:hAnsi="仿宋"/>
          <w:snapToGrid w:val="0"/>
          <w:kern w:val="0"/>
          <w:sz w:val="28"/>
        </w:rPr>
        <w:t>年度入围供应商。</w:t>
      </w:r>
    </w:p>
    <w:p w:rsidR="000941D5" w:rsidRDefault="004B7524">
      <w:pPr>
        <w:widowControl/>
        <w:spacing w:line="500" w:lineRule="exact"/>
        <w:ind w:firstLineChars="200" w:firstLine="560"/>
        <w:jc w:val="left"/>
        <w:rPr>
          <w:rFonts w:ascii="仿宋" w:eastAsia="仿宋" w:hAnsi="仿宋"/>
          <w:snapToGrid w:val="0"/>
          <w:kern w:val="0"/>
          <w:sz w:val="28"/>
          <w:szCs w:val="28"/>
        </w:rPr>
      </w:pPr>
      <w:r>
        <w:rPr>
          <w:rFonts w:ascii="仿宋" w:eastAsia="仿宋" w:hAnsi="仿宋" w:hint="eastAsia"/>
          <w:snapToGrid w:val="0"/>
          <w:kern w:val="0"/>
          <w:sz w:val="28"/>
          <w:szCs w:val="28"/>
        </w:rPr>
        <w:t>2.月度实际供货商的确定</w:t>
      </w:r>
    </w:p>
    <w:p w:rsidR="000941D5" w:rsidRDefault="004B7524">
      <w:pPr>
        <w:widowControl/>
        <w:spacing w:line="500" w:lineRule="exact"/>
        <w:ind w:firstLineChars="200" w:firstLine="560"/>
        <w:jc w:val="left"/>
        <w:rPr>
          <w:rFonts w:ascii="仿宋" w:eastAsia="仿宋" w:hAnsi="仿宋"/>
          <w:snapToGrid w:val="0"/>
          <w:kern w:val="0"/>
          <w:sz w:val="28"/>
          <w:szCs w:val="28"/>
        </w:rPr>
      </w:pPr>
      <w:r>
        <w:rPr>
          <w:rFonts w:ascii="仿宋" w:eastAsia="仿宋" w:hAnsi="仿宋" w:hint="eastAsia"/>
          <w:snapToGrid w:val="0"/>
          <w:kern w:val="0"/>
          <w:sz w:val="28"/>
          <w:szCs w:val="28"/>
        </w:rPr>
        <w:t>（1）米</w:t>
      </w:r>
      <w:r>
        <w:rPr>
          <w:rFonts w:ascii="仿宋" w:eastAsia="仿宋" w:hAnsi="仿宋"/>
          <w:snapToGrid w:val="0"/>
          <w:kern w:val="0"/>
          <w:sz w:val="28"/>
          <w:szCs w:val="28"/>
        </w:rPr>
        <w:t>、面、油</w:t>
      </w:r>
      <w:r>
        <w:rPr>
          <w:rFonts w:ascii="仿宋" w:eastAsia="仿宋" w:hAnsi="仿宋" w:hint="eastAsia"/>
          <w:snapToGrid w:val="0"/>
          <w:kern w:val="0"/>
          <w:sz w:val="28"/>
          <w:szCs w:val="28"/>
        </w:rPr>
        <w:t>、</w:t>
      </w:r>
      <w:r>
        <w:rPr>
          <w:rFonts w:ascii="仿宋" w:eastAsia="仿宋" w:hAnsi="仿宋"/>
          <w:snapToGrid w:val="0"/>
          <w:kern w:val="0"/>
          <w:sz w:val="28"/>
          <w:szCs w:val="28"/>
        </w:rPr>
        <w:t>冷鲜肉</w:t>
      </w:r>
      <w:r>
        <w:rPr>
          <w:rFonts w:ascii="仿宋" w:eastAsia="仿宋" w:hAnsi="仿宋" w:hint="eastAsia"/>
          <w:sz w:val="28"/>
          <w:szCs w:val="28"/>
        </w:rPr>
        <w:t>每月下旬招标人组织入围供应商进行批次</w:t>
      </w:r>
      <w:r>
        <w:rPr>
          <w:rFonts w:ascii="仿宋" w:eastAsia="仿宋" w:hAnsi="仿宋"/>
          <w:sz w:val="28"/>
          <w:szCs w:val="28"/>
        </w:rPr>
        <w:t>报价</w:t>
      </w:r>
      <w:r>
        <w:rPr>
          <w:rFonts w:ascii="仿宋" w:eastAsia="仿宋" w:hAnsi="仿宋" w:hint="eastAsia"/>
          <w:sz w:val="28"/>
          <w:szCs w:val="28"/>
        </w:rPr>
        <w:t>，并</w:t>
      </w:r>
      <w:r>
        <w:rPr>
          <w:rFonts w:ascii="仿宋" w:eastAsia="仿宋" w:hAnsi="仿宋"/>
          <w:sz w:val="28"/>
          <w:szCs w:val="28"/>
        </w:rPr>
        <w:t>送样</w:t>
      </w:r>
      <w:r>
        <w:rPr>
          <w:rFonts w:ascii="仿宋" w:eastAsia="仿宋" w:hAnsi="仿宋" w:hint="eastAsia"/>
          <w:sz w:val="28"/>
          <w:szCs w:val="28"/>
        </w:rPr>
        <w:t>（冷鲜肉</w:t>
      </w:r>
      <w:r>
        <w:rPr>
          <w:rFonts w:ascii="仿宋" w:eastAsia="仿宋" w:hAnsi="仿宋"/>
          <w:sz w:val="28"/>
          <w:szCs w:val="28"/>
        </w:rPr>
        <w:t>不需要带样品</w:t>
      </w:r>
      <w:r>
        <w:rPr>
          <w:rFonts w:ascii="仿宋" w:eastAsia="仿宋" w:hAnsi="仿宋" w:hint="eastAsia"/>
          <w:sz w:val="28"/>
          <w:szCs w:val="28"/>
        </w:rPr>
        <w:t>）。</w:t>
      </w:r>
      <w:r>
        <w:rPr>
          <w:rFonts w:ascii="仿宋" w:eastAsia="仿宋" w:hAnsi="仿宋" w:hint="eastAsia"/>
          <w:snapToGrid w:val="0"/>
          <w:kern w:val="0"/>
          <w:sz w:val="28"/>
          <w:szCs w:val="28"/>
        </w:rPr>
        <w:t>评委主要根据</w:t>
      </w:r>
      <w:r>
        <w:rPr>
          <w:rFonts w:ascii="仿宋" w:eastAsia="仿宋" w:hAnsi="仿宋" w:hint="eastAsia"/>
          <w:sz w:val="28"/>
          <w:szCs w:val="28"/>
        </w:rPr>
        <w:t>报价、样品和服务等情况进行投票，</w:t>
      </w:r>
      <w:r>
        <w:rPr>
          <w:rFonts w:ascii="仿宋" w:eastAsia="仿宋" w:hAnsi="仿宋" w:hint="eastAsia"/>
          <w:snapToGrid w:val="0"/>
          <w:kern w:val="0"/>
          <w:sz w:val="28"/>
          <w:szCs w:val="28"/>
        </w:rPr>
        <w:t>以得票数多少拟定各月度实际供货商中标候选人（</w:t>
      </w:r>
      <w:r w:rsidR="00B10C35">
        <w:rPr>
          <w:rFonts w:ascii="仿宋" w:eastAsia="仿宋" w:hAnsi="仿宋" w:hint="eastAsia"/>
          <w:snapToGrid w:val="0"/>
          <w:kern w:val="0"/>
          <w:sz w:val="28"/>
          <w:szCs w:val="28"/>
        </w:rPr>
        <w:t>1</w:t>
      </w:r>
      <w:r>
        <w:rPr>
          <w:rFonts w:ascii="仿宋" w:eastAsia="仿宋" w:hAnsi="仿宋" w:hint="eastAsia"/>
          <w:snapToGrid w:val="0"/>
          <w:kern w:val="0"/>
          <w:sz w:val="28"/>
          <w:szCs w:val="28"/>
        </w:rPr>
        <w:t>-3家）。</w:t>
      </w:r>
    </w:p>
    <w:p w:rsidR="000941D5" w:rsidRDefault="004B7524">
      <w:pPr>
        <w:widowControl/>
        <w:spacing w:line="500" w:lineRule="exact"/>
        <w:ind w:firstLineChars="200" w:firstLine="560"/>
        <w:jc w:val="left"/>
        <w:rPr>
          <w:rFonts w:ascii="仿宋" w:eastAsia="仿宋" w:hAnsi="仿宋"/>
          <w:snapToGrid w:val="0"/>
          <w:kern w:val="0"/>
          <w:sz w:val="28"/>
          <w:szCs w:val="28"/>
        </w:rPr>
      </w:pPr>
      <w:r>
        <w:rPr>
          <w:rFonts w:ascii="仿宋" w:eastAsia="仿宋" w:hAnsi="仿宋" w:hint="eastAsia"/>
          <w:snapToGrid w:val="0"/>
          <w:kern w:val="0"/>
          <w:sz w:val="28"/>
          <w:szCs w:val="28"/>
        </w:rPr>
        <w:t>（2）</w:t>
      </w:r>
      <w:r>
        <w:rPr>
          <w:rFonts w:ascii="仿宋" w:eastAsia="仿宋" w:hAnsi="仿宋"/>
          <w:snapToGrid w:val="0"/>
          <w:kern w:val="0"/>
          <w:sz w:val="28"/>
          <w:szCs w:val="28"/>
        </w:rPr>
        <w:t>供应商标书中所报价格即为</w:t>
      </w:r>
      <w:r>
        <w:rPr>
          <w:rFonts w:ascii="仿宋" w:eastAsia="仿宋" w:hAnsi="仿宋" w:hint="eastAsia"/>
          <w:snapToGrid w:val="0"/>
          <w:kern w:val="0"/>
          <w:sz w:val="28"/>
          <w:szCs w:val="28"/>
        </w:rPr>
        <w:t>春季开学</w:t>
      </w:r>
      <w:r>
        <w:rPr>
          <w:rFonts w:ascii="仿宋" w:eastAsia="仿宋" w:hAnsi="仿宋"/>
          <w:snapToGrid w:val="0"/>
          <w:kern w:val="0"/>
          <w:sz w:val="28"/>
          <w:szCs w:val="28"/>
        </w:rPr>
        <w:t>首月价格，</w:t>
      </w:r>
      <w:r>
        <w:rPr>
          <w:rFonts w:ascii="仿宋" w:eastAsia="仿宋" w:hAnsi="仿宋" w:hint="eastAsia"/>
          <w:snapToGrid w:val="0"/>
          <w:kern w:val="0"/>
          <w:sz w:val="28"/>
          <w:szCs w:val="28"/>
        </w:rPr>
        <w:t>首月不</w:t>
      </w:r>
      <w:r>
        <w:rPr>
          <w:rFonts w:ascii="仿宋" w:eastAsia="仿宋" w:hAnsi="仿宋"/>
          <w:snapToGrid w:val="0"/>
          <w:kern w:val="0"/>
          <w:sz w:val="28"/>
          <w:szCs w:val="28"/>
        </w:rPr>
        <w:t>另行安排批次报价。</w:t>
      </w:r>
    </w:p>
    <w:p w:rsidR="000941D5" w:rsidRDefault="004B7524">
      <w:pPr>
        <w:widowControl/>
        <w:spacing w:line="500" w:lineRule="exact"/>
        <w:ind w:firstLineChars="200" w:firstLine="560"/>
        <w:jc w:val="left"/>
        <w:rPr>
          <w:rFonts w:ascii="仿宋" w:eastAsia="仿宋" w:hAnsi="仿宋"/>
          <w:snapToGrid w:val="0"/>
          <w:kern w:val="0"/>
          <w:sz w:val="28"/>
          <w:szCs w:val="28"/>
        </w:rPr>
      </w:pPr>
      <w:r>
        <w:rPr>
          <w:rFonts w:ascii="仿宋" w:eastAsia="仿宋" w:hAnsi="仿宋" w:hint="eastAsia"/>
          <w:snapToGrid w:val="0"/>
          <w:kern w:val="0"/>
          <w:sz w:val="28"/>
          <w:szCs w:val="28"/>
        </w:rPr>
        <w:t>（</w:t>
      </w:r>
      <w:r>
        <w:rPr>
          <w:rFonts w:ascii="仿宋" w:eastAsia="仿宋" w:hAnsi="仿宋"/>
          <w:snapToGrid w:val="0"/>
          <w:kern w:val="0"/>
          <w:sz w:val="28"/>
          <w:szCs w:val="28"/>
        </w:rPr>
        <w:t>3</w:t>
      </w:r>
      <w:r>
        <w:rPr>
          <w:rFonts w:ascii="仿宋" w:eastAsia="仿宋" w:hAnsi="仿宋" w:hint="eastAsia"/>
          <w:snapToGrid w:val="0"/>
          <w:kern w:val="0"/>
          <w:sz w:val="28"/>
          <w:szCs w:val="28"/>
        </w:rPr>
        <w:t>）冷冻</w:t>
      </w:r>
      <w:r>
        <w:rPr>
          <w:rFonts w:ascii="仿宋" w:eastAsia="仿宋" w:hAnsi="仿宋"/>
          <w:snapToGrid w:val="0"/>
          <w:kern w:val="0"/>
          <w:sz w:val="28"/>
          <w:szCs w:val="28"/>
        </w:rPr>
        <w:t>禽副、调味品、鸡蛋类</w:t>
      </w:r>
      <w:r>
        <w:rPr>
          <w:rFonts w:ascii="仿宋" w:eastAsia="仿宋" w:hAnsi="仿宋" w:hint="eastAsia"/>
          <w:snapToGrid w:val="0"/>
          <w:kern w:val="0"/>
          <w:sz w:val="28"/>
          <w:szCs w:val="28"/>
        </w:rPr>
        <w:t>入围</w:t>
      </w:r>
      <w:r>
        <w:rPr>
          <w:rFonts w:ascii="仿宋" w:eastAsia="仿宋" w:hAnsi="仿宋"/>
          <w:snapToGrid w:val="0"/>
          <w:kern w:val="0"/>
          <w:sz w:val="28"/>
          <w:szCs w:val="28"/>
        </w:rPr>
        <w:t>供应商可</w:t>
      </w:r>
      <w:r>
        <w:rPr>
          <w:rFonts w:ascii="仿宋" w:eastAsia="仿宋" w:hAnsi="仿宋" w:hint="eastAsia"/>
          <w:snapToGrid w:val="0"/>
          <w:kern w:val="0"/>
          <w:sz w:val="28"/>
          <w:szCs w:val="28"/>
        </w:rPr>
        <w:t>由</w:t>
      </w:r>
      <w:r>
        <w:rPr>
          <w:rFonts w:ascii="仿宋" w:eastAsia="仿宋" w:hAnsi="仿宋"/>
          <w:snapToGrid w:val="0"/>
          <w:kern w:val="0"/>
          <w:sz w:val="28"/>
          <w:szCs w:val="28"/>
        </w:rPr>
        <w:t>各高校根据价格情况自</w:t>
      </w:r>
      <w:r>
        <w:rPr>
          <w:rFonts w:ascii="仿宋" w:eastAsia="仿宋" w:hAnsi="仿宋" w:hint="eastAsia"/>
          <w:snapToGrid w:val="0"/>
          <w:kern w:val="0"/>
          <w:sz w:val="28"/>
          <w:szCs w:val="28"/>
        </w:rPr>
        <w:t>主</w:t>
      </w:r>
      <w:r>
        <w:rPr>
          <w:rFonts w:ascii="仿宋" w:eastAsia="仿宋" w:hAnsi="仿宋"/>
          <w:snapToGrid w:val="0"/>
          <w:kern w:val="0"/>
          <w:sz w:val="28"/>
          <w:szCs w:val="28"/>
        </w:rPr>
        <w:t>选择</w:t>
      </w:r>
      <w:r>
        <w:rPr>
          <w:rFonts w:ascii="仿宋" w:eastAsia="仿宋" w:hAnsi="仿宋" w:hint="eastAsia"/>
          <w:snapToGrid w:val="0"/>
          <w:kern w:val="0"/>
          <w:sz w:val="28"/>
          <w:szCs w:val="28"/>
        </w:rPr>
        <w:t>月度</w:t>
      </w:r>
      <w:r>
        <w:rPr>
          <w:rFonts w:ascii="仿宋" w:eastAsia="仿宋" w:hAnsi="仿宋"/>
          <w:snapToGrid w:val="0"/>
          <w:kern w:val="0"/>
          <w:sz w:val="28"/>
          <w:szCs w:val="28"/>
        </w:rPr>
        <w:t>实际供应商。</w:t>
      </w:r>
    </w:p>
    <w:p w:rsidR="000941D5" w:rsidRDefault="004B7524">
      <w:pPr>
        <w:widowControl/>
        <w:spacing w:line="500" w:lineRule="exact"/>
        <w:ind w:firstLineChars="200" w:firstLine="560"/>
        <w:jc w:val="left"/>
        <w:rPr>
          <w:rFonts w:ascii="仿宋" w:eastAsia="仿宋" w:hAnsi="仿宋"/>
          <w:sz w:val="28"/>
          <w:szCs w:val="28"/>
        </w:rPr>
      </w:pPr>
      <w:r>
        <w:rPr>
          <w:rFonts w:ascii="仿宋" w:eastAsia="仿宋" w:hAnsi="仿宋"/>
          <w:snapToGrid w:val="0"/>
          <w:kern w:val="0"/>
          <w:sz w:val="28"/>
          <w:szCs w:val="28"/>
        </w:rPr>
        <w:t>3</w:t>
      </w:r>
      <w:r>
        <w:rPr>
          <w:rFonts w:ascii="仿宋" w:eastAsia="仿宋" w:hAnsi="仿宋" w:hint="eastAsia"/>
          <w:snapToGrid w:val="0"/>
          <w:kern w:val="0"/>
          <w:sz w:val="28"/>
          <w:szCs w:val="28"/>
        </w:rPr>
        <w:t>.</w:t>
      </w:r>
      <w:r>
        <w:rPr>
          <w:rFonts w:ascii="仿宋" w:eastAsia="仿宋" w:hAnsi="仿宋" w:hint="eastAsia"/>
          <w:sz w:val="28"/>
          <w:szCs w:val="28"/>
        </w:rPr>
        <w:t>中标人接到中标通知后的5日内</w:t>
      </w:r>
      <w:r>
        <w:rPr>
          <w:rFonts w:ascii="仿宋" w:eastAsia="仿宋" w:hAnsi="仿宋" w:hint="eastAsia"/>
          <w:snapToGrid w:val="0"/>
          <w:kern w:val="0"/>
          <w:sz w:val="28"/>
          <w:szCs w:val="28"/>
        </w:rPr>
        <w:t>签订协议或合同，若因中标</w:t>
      </w:r>
      <w:proofErr w:type="gramStart"/>
      <w:r>
        <w:rPr>
          <w:rFonts w:ascii="仿宋" w:eastAsia="仿宋" w:hAnsi="仿宋" w:hint="eastAsia"/>
          <w:snapToGrid w:val="0"/>
          <w:kern w:val="0"/>
          <w:sz w:val="28"/>
          <w:szCs w:val="28"/>
        </w:rPr>
        <w:t>人原因</w:t>
      </w:r>
      <w:proofErr w:type="gramEnd"/>
      <w:r>
        <w:rPr>
          <w:rFonts w:ascii="仿宋" w:eastAsia="仿宋" w:hAnsi="仿宋" w:hint="eastAsia"/>
          <w:snapToGrid w:val="0"/>
          <w:kern w:val="0"/>
          <w:sz w:val="28"/>
          <w:szCs w:val="28"/>
        </w:rPr>
        <w:t>未能按时签订协议或合同，</w:t>
      </w:r>
      <w:r>
        <w:rPr>
          <w:rFonts w:ascii="仿宋" w:eastAsia="仿宋" w:hAnsi="仿宋" w:hint="eastAsia"/>
          <w:sz w:val="28"/>
          <w:szCs w:val="28"/>
        </w:rPr>
        <w:t>其中标资格将被取消，投标保证金不予退还并对由此产生的一切后果负责。</w:t>
      </w:r>
    </w:p>
    <w:p w:rsidR="000941D5" w:rsidRDefault="004B7524">
      <w:pPr>
        <w:widowControl/>
        <w:spacing w:line="500" w:lineRule="exact"/>
        <w:ind w:firstLineChars="200" w:firstLine="560"/>
        <w:jc w:val="left"/>
        <w:rPr>
          <w:rFonts w:ascii="仿宋" w:eastAsia="仿宋" w:hAnsi="仿宋"/>
          <w:snapToGrid w:val="0"/>
          <w:kern w:val="0"/>
          <w:sz w:val="28"/>
          <w:szCs w:val="28"/>
        </w:rPr>
      </w:pPr>
      <w:r>
        <w:rPr>
          <w:rFonts w:ascii="仿宋" w:eastAsia="仿宋" w:hAnsi="仿宋" w:hint="eastAsia"/>
          <w:sz w:val="28"/>
          <w:szCs w:val="28"/>
        </w:rPr>
        <w:t>4.入围</w:t>
      </w:r>
      <w:r>
        <w:rPr>
          <w:rFonts w:ascii="仿宋" w:eastAsia="仿宋" w:hAnsi="仿宋"/>
          <w:sz w:val="28"/>
          <w:szCs w:val="28"/>
        </w:rPr>
        <w:t>协议期内，招标方将对入围单位进行</w:t>
      </w:r>
      <w:r>
        <w:rPr>
          <w:rFonts w:ascii="仿宋" w:eastAsia="仿宋" w:hAnsi="仿宋" w:hint="eastAsia"/>
          <w:sz w:val="28"/>
          <w:szCs w:val="28"/>
        </w:rPr>
        <w:t>现场</w:t>
      </w:r>
      <w:r>
        <w:rPr>
          <w:rFonts w:ascii="仿宋" w:eastAsia="仿宋" w:hAnsi="仿宋"/>
          <w:sz w:val="28"/>
          <w:szCs w:val="28"/>
        </w:rPr>
        <w:t>考察，</w:t>
      </w:r>
      <w:r>
        <w:rPr>
          <w:rFonts w:ascii="仿宋" w:eastAsia="仿宋" w:hAnsi="仿宋" w:hint="eastAsia"/>
          <w:sz w:val="28"/>
          <w:szCs w:val="28"/>
        </w:rPr>
        <w:t>若</w:t>
      </w:r>
      <w:r>
        <w:rPr>
          <w:rFonts w:ascii="仿宋" w:eastAsia="仿宋" w:hAnsi="仿宋"/>
          <w:sz w:val="28"/>
          <w:szCs w:val="28"/>
        </w:rPr>
        <w:t>在考察过程中发现入围单位弄虚作假</w:t>
      </w:r>
      <w:r>
        <w:rPr>
          <w:rFonts w:ascii="仿宋" w:eastAsia="仿宋" w:hAnsi="仿宋" w:hint="eastAsia"/>
          <w:sz w:val="28"/>
          <w:szCs w:val="28"/>
        </w:rPr>
        <w:t>，立即</w:t>
      </w:r>
      <w:r>
        <w:rPr>
          <w:rFonts w:ascii="仿宋" w:eastAsia="仿宋" w:hAnsi="仿宋"/>
          <w:sz w:val="28"/>
          <w:szCs w:val="28"/>
        </w:rPr>
        <w:t>取消其入围资格。</w:t>
      </w:r>
    </w:p>
    <w:p w:rsidR="000941D5" w:rsidRDefault="004B7524">
      <w:pPr>
        <w:spacing w:line="500" w:lineRule="exact"/>
        <w:ind w:firstLineChars="200" w:firstLine="560"/>
        <w:rPr>
          <w:rFonts w:ascii="仿宋" w:eastAsia="仿宋" w:hAnsi="仿宋"/>
          <w:sz w:val="28"/>
          <w:szCs w:val="28"/>
        </w:rPr>
      </w:pPr>
      <w:r>
        <w:rPr>
          <w:rFonts w:ascii="仿宋" w:eastAsia="仿宋" w:hAnsi="仿宋" w:hint="eastAsia"/>
          <w:sz w:val="28"/>
          <w:szCs w:val="28"/>
        </w:rPr>
        <w:t>5.招标人不负责向任何投标单位说明中标或不中标的原因。</w:t>
      </w:r>
    </w:p>
    <w:p w:rsidR="000941D5" w:rsidRDefault="000941D5">
      <w:pPr>
        <w:spacing w:line="500" w:lineRule="exact"/>
        <w:ind w:firstLineChars="200" w:firstLine="560"/>
        <w:rPr>
          <w:rFonts w:ascii="仿宋" w:eastAsia="仿宋" w:hAnsi="仿宋"/>
          <w:sz w:val="28"/>
          <w:szCs w:val="28"/>
        </w:rPr>
      </w:pPr>
    </w:p>
    <w:sectPr w:rsidR="000941D5" w:rsidSect="000941D5">
      <w:headerReference w:type="default" r:id="rId13"/>
      <w:footerReference w:type="even" r:id="rId14"/>
      <w:footerReference w:type="default" r:id="rId15"/>
      <w:pgSz w:w="11906" w:h="16838"/>
      <w:pgMar w:top="1440" w:right="1558" w:bottom="1440" w:left="1701" w:header="851" w:footer="992" w:gutter="0"/>
      <w:cols w:space="720"/>
      <w:titlePg/>
      <w:docGrid w:type="lines" w:linePitch="29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3F5" w:rsidRDefault="004763F5" w:rsidP="000941D5">
      <w:r>
        <w:separator/>
      </w:r>
    </w:p>
  </w:endnote>
  <w:endnote w:type="continuationSeparator" w:id="0">
    <w:p w:rsidR="004763F5" w:rsidRDefault="004763F5" w:rsidP="00094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361" w:rsidRDefault="00794361">
    <w:pPr>
      <w:pStyle w:val="ab"/>
      <w:framePr w:wrap="around" w:vAnchor="text" w:hAnchor="margin" w:xAlign="center" w:y="1"/>
      <w:rPr>
        <w:rStyle w:val="af"/>
      </w:rPr>
    </w:pPr>
    <w:r>
      <w:fldChar w:fldCharType="begin"/>
    </w:r>
    <w:r>
      <w:rPr>
        <w:rStyle w:val="af"/>
      </w:rPr>
      <w:instrText xml:space="preserve">PAGE  </w:instrText>
    </w:r>
    <w:r>
      <w:fldChar w:fldCharType="end"/>
    </w:r>
  </w:p>
  <w:p w:rsidR="00794361" w:rsidRDefault="00794361">
    <w:pPr>
      <w:pStyle w:val="a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361" w:rsidRDefault="00794361">
    <w:pPr>
      <w:pStyle w:val="ab"/>
      <w:framePr w:wrap="around" w:vAnchor="text" w:hAnchor="margin" w:xAlign="center" w:y="1"/>
      <w:rPr>
        <w:rStyle w:val="af"/>
      </w:rPr>
    </w:pPr>
    <w:r>
      <w:fldChar w:fldCharType="begin"/>
    </w:r>
    <w:r>
      <w:rPr>
        <w:rStyle w:val="af"/>
      </w:rPr>
      <w:instrText xml:space="preserve">PAGE  </w:instrText>
    </w:r>
    <w:r>
      <w:fldChar w:fldCharType="separate"/>
    </w:r>
    <w:r w:rsidR="003F51F6">
      <w:rPr>
        <w:rStyle w:val="af"/>
        <w:noProof/>
      </w:rPr>
      <w:t>4</w:t>
    </w:r>
    <w:r>
      <w:fldChar w:fldCharType="end"/>
    </w:r>
  </w:p>
  <w:p w:rsidR="00794361" w:rsidRDefault="00794361">
    <w:pPr>
      <w:pStyle w:val="ab"/>
      <w:ind w:right="360"/>
    </w:pPr>
  </w:p>
  <w:p w:rsidR="00794361" w:rsidRDefault="00794361"/>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361" w:rsidRDefault="00794361">
    <w:pPr>
      <w:pStyle w:val="ab"/>
      <w:framePr w:wrap="around" w:vAnchor="page" w:hAnchor="margin" w:xAlign="center" w:yAlign="inside"/>
      <w:rPr>
        <w:rStyle w:val="af"/>
      </w:rPr>
    </w:pPr>
    <w:r>
      <w:fldChar w:fldCharType="begin"/>
    </w:r>
    <w:r>
      <w:rPr>
        <w:rStyle w:val="af"/>
      </w:rPr>
      <w:instrText xml:space="preserve">PAGE  </w:instrText>
    </w:r>
    <w:r>
      <w:fldChar w:fldCharType="end"/>
    </w:r>
  </w:p>
  <w:p w:rsidR="00794361" w:rsidRDefault="00794361">
    <w:pPr>
      <w:pStyle w:val="ab"/>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361" w:rsidRDefault="00794361">
    <w:pPr>
      <w:pStyle w:val="ab"/>
      <w:ind w:right="360"/>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3F51F6">
      <w:rPr>
        <w:noProof/>
        <w:kern w:val="0"/>
        <w:szCs w:val="21"/>
      </w:rPr>
      <w:t>21</w:t>
    </w:r>
    <w:r>
      <w:rPr>
        <w:kern w:val="0"/>
        <w:szCs w:val="21"/>
      </w:rPr>
      <w:fldChar w:fldCharType="end"/>
    </w:r>
    <w:r>
      <w:rPr>
        <w:kern w:val="0"/>
        <w:szCs w:val="21"/>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3F5" w:rsidRDefault="004763F5" w:rsidP="000941D5">
      <w:r>
        <w:separator/>
      </w:r>
    </w:p>
  </w:footnote>
  <w:footnote w:type="continuationSeparator" w:id="0">
    <w:p w:rsidR="004763F5" w:rsidRDefault="004763F5" w:rsidP="000941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361" w:rsidRDefault="00794361">
    <w:pPr>
      <w:pStyle w:val="ac"/>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361" w:rsidRDefault="00794361">
    <w:pPr>
      <w:pStyle w:val="ac"/>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0"/>
  <w:drawingGridVerticalSpacing w:val="145"/>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04"/>
    <w:rsid w:val="00002A31"/>
    <w:rsid w:val="00002D5E"/>
    <w:rsid w:val="00014560"/>
    <w:rsid w:val="00016C87"/>
    <w:rsid w:val="00017FA4"/>
    <w:rsid w:val="0002251C"/>
    <w:rsid w:val="00023650"/>
    <w:rsid w:val="00023ED2"/>
    <w:rsid w:val="000240CB"/>
    <w:rsid w:val="0002762F"/>
    <w:rsid w:val="00032033"/>
    <w:rsid w:val="000369D6"/>
    <w:rsid w:val="00050204"/>
    <w:rsid w:val="00050B4B"/>
    <w:rsid w:val="0005595B"/>
    <w:rsid w:val="00057CB4"/>
    <w:rsid w:val="00060529"/>
    <w:rsid w:val="0006611E"/>
    <w:rsid w:val="00067AFB"/>
    <w:rsid w:val="00067BA9"/>
    <w:rsid w:val="00072744"/>
    <w:rsid w:val="00073774"/>
    <w:rsid w:val="0008146B"/>
    <w:rsid w:val="000835B7"/>
    <w:rsid w:val="00084744"/>
    <w:rsid w:val="000941D5"/>
    <w:rsid w:val="0009648B"/>
    <w:rsid w:val="000A0B99"/>
    <w:rsid w:val="000A3ABE"/>
    <w:rsid w:val="000A70CA"/>
    <w:rsid w:val="000B08B4"/>
    <w:rsid w:val="000C0A63"/>
    <w:rsid w:val="000C16B4"/>
    <w:rsid w:val="000C4E36"/>
    <w:rsid w:val="000C54BD"/>
    <w:rsid w:val="000D0B44"/>
    <w:rsid w:val="000D64E6"/>
    <w:rsid w:val="000E4604"/>
    <w:rsid w:val="000F4FE8"/>
    <w:rsid w:val="000F508F"/>
    <w:rsid w:val="000F6AC9"/>
    <w:rsid w:val="001004BB"/>
    <w:rsid w:val="00103DD6"/>
    <w:rsid w:val="0011069D"/>
    <w:rsid w:val="00111544"/>
    <w:rsid w:val="001171FC"/>
    <w:rsid w:val="00120736"/>
    <w:rsid w:val="00125758"/>
    <w:rsid w:val="00126A7E"/>
    <w:rsid w:val="00135B1E"/>
    <w:rsid w:val="001370F4"/>
    <w:rsid w:val="00140DAE"/>
    <w:rsid w:val="001473CF"/>
    <w:rsid w:val="00147440"/>
    <w:rsid w:val="00151657"/>
    <w:rsid w:val="00157CB7"/>
    <w:rsid w:val="00160D52"/>
    <w:rsid w:val="00164F01"/>
    <w:rsid w:val="00172A27"/>
    <w:rsid w:val="00174B91"/>
    <w:rsid w:val="0019628B"/>
    <w:rsid w:val="001975AE"/>
    <w:rsid w:val="001976E7"/>
    <w:rsid w:val="001A1B78"/>
    <w:rsid w:val="001A34BE"/>
    <w:rsid w:val="001B0F53"/>
    <w:rsid w:val="001C07BA"/>
    <w:rsid w:val="001C3D6C"/>
    <w:rsid w:val="001C40E6"/>
    <w:rsid w:val="001C69F4"/>
    <w:rsid w:val="001D04DD"/>
    <w:rsid w:val="001D19E9"/>
    <w:rsid w:val="001D29A0"/>
    <w:rsid w:val="001D456B"/>
    <w:rsid w:val="001E0B91"/>
    <w:rsid w:val="001E5B6B"/>
    <w:rsid w:val="001F010E"/>
    <w:rsid w:val="001F2F27"/>
    <w:rsid w:val="00204091"/>
    <w:rsid w:val="0021038B"/>
    <w:rsid w:val="00230657"/>
    <w:rsid w:val="00231BBB"/>
    <w:rsid w:val="002354F8"/>
    <w:rsid w:val="0024017F"/>
    <w:rsid w:val="002519D7"/>
    <w:rsid w:val="00252AEE"/>
    <w:rsid w:val="0025407E"/>
    <w:rsid w:val="00257B3E"/>
    <w:rsid w:val="0026346E"/>
    <w:rsid w:val="00271B6E"/>
    <w:rsid w:val="00272359"/>
    <w:rsid w:val="002748E5"/>
    <w:rsid w:val="0027534D"/>
    <w:rsid w:val="00277B7E"/>
    <w:rsid w:val="00284F0D"/>
    <w:rsid w:val="00285C45"/>
    <w:rsid w:val="0028760A"/>
    <w:rsid w:val="00292AEF"/>
    <w:rsid w:val="002A3F88"/>
    <w:rsid w:val="002B200F"/>
    <w:rsid w:val="002B638E"/>
    <w:rsid w:val="002C11E4"/>
    <w:rsid w:val="002C4146"/>
    <w:rsid w:val="002D0775"/>
    <w:rsid w:val="002D2A7A"/>
    <w:rsid w:val="002D62F8"/>
    <w:rsid w:val="002E266A"/>
    <w:rsid w:val="002E4D33"/>
    <w:rsid w:val="002E5B28"/>
    <w:rsid w:val="002F0E17"/>
    <w:rsid w:val="002F2457"/>
    <w:rsid w:val="002F350A"/>
    <w:rsid w:val="002F4119"/>
    <w:rsid w:val="002F4A1A"/>
    <w:rsid w:val="002F5544"/>
    <w:rsid w:val="003141F1"/>
    <w:rsid w:val="00323DC6"/>
    <w:rsid w:val="0032506A"/>
    <w:rsid w:val="00325E6E"/>
    <w:rsid w:val="00330C18"/>
    <w:rsid w:val="003322F8"/>
    <w:rsid w:val="003366F0"/>
    <w:rsid w:val="00341E77"/>
    <w:rsid w:val="00350074"/>
    <w:rsid w:val="0035364F"/>
    <w:rsid w:val="003570E9"/>
    <w:rsid w:val="003572B5"/>
    <w:rsid w:val="003607B4"/>
    <w:rsid w:val="00360C75"/>
    <w:rsid w:val="00362039"/>
    <w:rsid w:val="00363DFD"/>
    <w:rsid w:val="003664E8"/>
    <w:rsid w:val="00366CBD"/>
    <w:rsid w:val="00376041"/>
    <w:rsid w:val="0038369C"/>
    <w:rsid w:val="003867C2"/>
    <w:rsid w:val="00386FDC"/>
    <w:rsid w:val="00387EFB"/>
    <w:rsid w:val="00392221"/>
    <w:rsid w:val="003969D4"/>
    <w:rsid w:val="003A056F"/>
    <w:rsid w:val="003A3F33"/>
    <w:rsid w:val="003B0C72"/>
    <w:rsid w:val="003B2D18"/>
    <w:rsid w:val="003B5300"/>
    <w:rsid w:val="003B6904"/>
    <w:rsid w:val="003C18A1"/>
    <w:rsid w:val="003C1D74"/>
    <w:rsid w:val="003C1EE8"/>
    <w:rsid w:val="003C3748"/>
    <w:rsid w:val="003C50C9"/>
    <w:rsid w:val="003C5C41"/>
    <w:rsid w:val="003C5D05"/>
    <w:rsid w:val="003D0803"/>
    <w:rsid w:val="003D2009"/>
    <w:rsid w:val="003D7936"/>
    <w:rsid w:val="003E2944"/>
    <w:rsid w:val="003E780B"/>
    <w:rsid w:val="003F0F30"/>
    <w:rsid w:val="003F2672"/>
    <w:rsid w:val="003F461A"/>
    <w:rsid w:val="003F51F6"/>
    <w:rsid w:val="00400A31"/>
    <w:rsid w:val="00401375"/>
    <w:rsid w:val="00401B31"/>
    <w:rsid w:val="004036F9"/>
    <w:rsid w:val="0040387C"/>
    <w:rsid w:val="004041E9"/>
    <w:rsid w:val="004266D3"/>
    <w:rsid w:val="00431940"/>
    <w:rsid w:val="0043229D"/>
    <w:rsid w:val="00433A3A"/>
    <w:rsid w:val="00434B6D"/>
    <w:rsid w:val="00436EDC"/>
    <w:rsid w:val="0043744C"/>
    <w:rsid w:val="004408A4"/>
    <w:rsid w:val="00441849"/>
    <w:rsid w:val="00445810"/>
    <w:rsid w:val="00453E71"/>
    <w:rsid w:val="004559C8"/>
    <w:rsid w:val="0045605C"/>
    <w:rsid w:val="00473688"/>
    <w:rsid w:val="004748EE"/>
    <w:rsid w:val="004763F5"/>
    <w:rsid w:val="00477C0A"/>
    <w:rsid w:val="00482E77"/>
    <w:rsid w:val="00483409"/>
    <w:rsid w:val="00491D5A"/>
    <w:rsid w:val="00491F21"/>
    <w:rsid w:val="004A1053"/>
    <w:rsid w:val="004A4946"/>
    <w:rsid w:val="004B59A6"/>
    <w:rsid w:val="004B7524"/>
    <w:rsid w:val="004C06F2"/>
    <w:rsid w:val="004C63AC"/>
    <w:rsid w:val="004D00C7"/>
    <w:rsid w:val="004F093F"/>
    <w:rsid w:val="004F2AAA"/>
    <w:rsid w:val="004F2D36"/>
    <w:rsid w:val="0050224B"/>
    <w:rsid w:val="0050376C"/>
    <w:rsid w:val="0051696C"/>
    <w:rsid w:val="00517327"/>
    <w:rsid w:val="00520089"/>
    <w:rsid w:val="0053306F"/>
    <w:rsid w:val="00533763"/>
    <w:rsid w:val="00533E40"/>
    <w:rsid w:val="00534D3A"/>
    <w:rsid w:val="005458D3"/>
    <w:rsid w:val="00550E65"/>
    <w:rsid w:val="00551166"/>
    <w:rsid w:val="0055380E"/>
    <w:rsid w:val="005614AF"/>
    <w:rsid w:val="005630E1"/>
    <w:rsid w:val="005668B1"/>
    <w:rsid w:val="005721D5"/>
    <w:rsid w:val="00574305"/>
    <w:rsid w:val="00576C16"/>
    <w:rsid w:val="00577E35"/>
    <w:rsid w:val="00580231"/>
    <w:rsid w:val="0058083B"/>
    <w:rsid w:val="00583EF9"/>
    <w:rsid w:val="0058460B"/>
    <w:rsid w:val="005850F5"/>
    <w:rsid w:val="00594FB9"/>
    <w:rsid w:val="00595487"/>
    <w:rsid w:val="005A2781"/>
    <w:rsid w:val="005A7C43"/>
    <w:rsid w:val="005B04E2"/>
    <w:rsid w:val="005C1E4A"/>
    <w:rsid w:val="005C3F40"/>
    <w:rsid w:val="005C5072"/>
    <w:rsid w:val="005D322F"/>
    <w:rsid w:val="005D3A18"/>
    <w:rsid w:val="005D53DC"/>
    <w:rsid w:val="005E059B"/>
    <w:rsid w:val="005E397D"/>
    <w:rsid w:val="005E5DE3"/>
    <w:rsid w:val="005F02D9"/>
    <w:rsid w:val="005F75D6"/>
    <w:rsid w:val="0060610D"/>
    <w:rsid w:val="0060655F"/>
    <w:rsid w:val="006154B1"/>
    <w:rsid w:val="00621CC1"/>
    <w:rsid w:val="0062619E"/>
    <w:rsid w:val="00626769"/>
    <w:rsid w:val="00626F2D"/>
    <w:rsid w:val="00627380"/>
    <w:rsid w:val="0063051A"/>
    <w:rsid w:val="00631E91"/>
    <w:rsid w:val="00634C96"/>
    <w:rsid w:val="00636B2B"/>
    <w:rsid w:val="00642CD8"/>
    <w:rsid w:val="006513D6"/>
    <w:rsid w:val="0066267E"/>
    <w:rsid w:val="00665782"/>
    <w:rsid w:val="00667B8D"/>
    <w:rsid w:val="00671550"/>
    <w:rsid w:val="0067211C"/>
    <w:rsid w:val="00682B5E"/>
    <w:rsid w:val="006831B6"/>
    <w:rsid w:val="00687725"/>
    <w:rsid w:val="00696BC3"/>
    <w:rsid w:val="006A3443"/>
    <w:rsid w:val="006B1F07"/>
    <w:rsid w:val="006B1F5F"/>
    <w:rsid w:val="006B24E1"/>
    <w:rsid w:val="006B3451"/>
    <w:rsid w:val="006B706F"/>
    <w:rsid w:val="006B7433"/>
    <w:rsid w:val="006B776A"/>
    <w:rsid w:val="006C50B0"/>
    <w:rsid w:val="006D01F8"/>
    <w:rsid w:val="006D5843"/>
    <w:rsid w:val="006D75D4"/>
    <w:rsid w:val="006E48BE"/>
    <w:rsid w:val="006E742D"/>
    <w:rsid w:val="00702EAA"/>
    <w:rsid w:val="00704BAE"/>
    <w:rsid w:val="007064CE"/>
    <w:rsid w:val="00710C90"/>
    <w:rsid w:val="00717970"/>
    <w:rsid w:val="00721D00"/>
    <w:rsid w:val="00723232"/>
    <w:rsid w:val="007233E8"/>
    <w:rsid w:val="00724D2E"/>
    <w:rsid w:val="00733106"/>
    <w:rsid w:val="0073756B"/>
    <w:rsid w:val="007429EA"/>
    <w:rsid w:val="007430FE"/>
    <w:rsid w:val="00743EFE"/>
    <w:rsid w:val="00747330"/>
    <w:rsid w:val="007572C9"/>
    <w:rsid w:val="00765EAF"/>
    <w:rsid w:val="00766AE4"/>
    <w:rsid w:val="00771FD0"/>
    <w:rsid w:val="00775259"/>
    <w:rsid w:val="007832A0"/>
    <w:rsid w:val="007910B3"/>
    <w:rsid w:val="00792375"/>
    <w:rsid w:val="00792C79"/>
    <w:rsid w:val="00794361"/>
    <w:rsid w:val="00797248"/>
    <w:rsid w:val="007A1562"/>
    <w:rsid w:val="007B17C6"/>
    <w:rsid w:val="007B6EC6"/>
    <w:rsid w:val="007B759D"/>
    <w:rsid w:val="007B78D4"/>
    <w:rsid w:val="007C11EF"/>
    <w:rsid w:val="007C40EF"/>
    <w:rsid w:val="007D0DC5"/>
    <w:rsid w:val="007D3B8B"/>
    <w:rsid w:val="007D7C65"/>
    <w:rsid w:val="007E0414"/>
    <w:rsid w:val="007E53E1"/>
    <w:rsid w:val="007F1171"/>
    <w:rsid w:val="007F1855"/>
    <w:rsid w:val="008008A6"/>
    <w:rsid w:val="00806D34"/>
    <w:rsid w:val="0081032F"/>
    <w:rsid w:val="00810E1A"/>
    <w:rsid w:val="00810ED9"/>
    <w:rsid w:val="008126D8"/>
    <w:rsid w:val="008155B3"/>
    <w:rsid w:val="00817758"/>
    <w:rsid w:val="00825B88"/>
    <w:rsid w:val="00832398"/>
    <w:rsid w:val="008357E5"/>
    <w:rsid w:val="00840FCD"/>
    <w:rsid w:val="008474CE"/>
    <w:rsid w:val="008518C2"/>
    <w:rsid w:val="00852E2F"/>
    <w:rsid w:val="00853843"/>
    <w:rsid w:val="008563C3"/>
    <w:rsid w:val="00856400"/>
    <w:rsid w:val="00857277"/>
    <w:rsid w:val="00860177"/>
    <w:rsid w:val="0086068B"/>
    <w:rsid w:val="00864959"/>
    <w:rsid w:val="008761FD"/>
    <w:rsid w:val="00876C24"/>
    <w:rsid w:val="0088679C"/>
    <w:rsid w:val="008914B8"/>
    <w:rsid w:val="00891970"/>
    <w:rsid w:val="0089439A"/>
    <w:rsid w:val="00897383"/>
    <w:rsid w:val="008B0EF2"/>
    <w:rsid w:val="008B27F5"/>
    <w:rsid w:val="008B6CEB"/>
    <w:rsid w:val="008D19D5"/>
    <w:rsid w:val="008D7871"/>
    <w:rsid w:val="008E0FD8"/>
    <w:rsid w:val="008E2D6F"/>
    <w:rsid w:val="008E51E0"/>
    <w:rsid w:val="008E5B05"/>
    <w:rsid w:val="008F2E63"/>
    <w:rsid w:val="008F3478"/>
    <w:rsid w:val="00903A30"/>
    <w:rsid w:val="00904558"/>
    <w:rsid w:val="00917060"/>
    <w:rsid w:val="009174A9"/>
    <w:rsid w:val="00920C27"/>
    <w:rsid w:val="009216F6"/>
    <w:rsid w:val="00926524"/>
    <w:rsid w:val="00936EDE"/>
    <w:rsid w:val="00953ABF"/>
    <w:rsid w:val="009544C3"/>
    <w:rsid w:val="00955226"/>
    <w:rsid w:val="0095627E"/>
    <w:rsid w:val="00956C2F"/>
    <w:rsid w:val="00961279"/>
    <w:rsid w:val="009623DD"/>
    <w:rsid w:val="0096428C"/>
    <w:rsid w:val="00966D16"/>
    <w:rsid w:val="009714A2"/>
    <w:rsid w:val="00971AD2"/>
    <w:rsid w:val="009726CA"/>
    <w:rsid w:val="00974886"/>
    <w:rsid w:val="009762C9"/>
    <w:rsid w:val="00984E71"/>
    <w:rsid w:val="00987BBD"/>
    <w:rsid w:val="00991D0C"/>
    <w:rsid w:val="0099333A"/>
    <w:rsid w:val="00994072"/>
    <w:rsid w:val="009946CD"/>
    <w:rsid w:val="009A2FD0"/>
    <w:rsid w:val="009B0E98"/>
    <w:rsid w:val="009B784B"/>
    <w:rsid w:val="009B78FB"/>
    <w:rsid w:val="009C0237"/>
    <w:rsid w:val="009C0DA8"/>
    <w:rsid w:val="009E32D6"/>
    <w:rsid w:val="009E36CB"/>
    <w:rsid w:val="009F3539"/>
    <w:rsid w:val="009F51D0"/>
    <w:rsid w:val="009F64F1"/>
    <w:rsid w:val="009F6A8B"/>
    <w:rsid w:val="00A01EE7"/>
    <w:rsid w:val="00A0465F"/>
    <w:rsid w:val="00A05750"/>
    <w:rsid w:val="00A06D33"/>
    <w:rsid w:val="00A100B6"/>
    <w:rsid w:val="00A13536"/>
    <w:rsid w:val="00A1371C"/>
    <w:rsid w:val="00A16F81"/>
    <w:rsid w:val="00A17245"/>
    <w:rsid w:val="00A21A09"/>
    <w:rsid w:val="00A316E9"/>
    <w:rsid w:val="00A34D1C"/>
    <w:rsid w:val="00A3604D"/>
    <w:rsid w:val="00A4001F"/>
    <w:rsid w:val="00A41B97"/>
    <w:rsid w:val="00A42074"/>
    <w:rsid w:val="00A454EE"/>
    <w:rsid w:val="00A477A9"/>
    <w:rsid w:val="00A47EFB"/>
    <w:rsid w:val="00A54D68"/>
    <w:rsid w:val="00A74DDF"/>
    <w:rsid w:val="00A7583D"/>
    <w:rsid w:val="00A7585C"/>
    <w:rsid w:val="00A81B2D"/>
    <w:rsid w:val="00A86CE9"/>
    <w:rsid w:val="00A977BA"/>
    <w:rsid w:val="00AA4819"/>
    <w:rsid w:val="00AA4B18"/>
    <w:rsid w:val="00AB51BE"/>
    <w:rsid w:val="00AC2229"/>
    <w:rsid w:val="00AC4177"/>
    <w:rsid w:val="00AD0062"/>
    <w:rsid w:val="00AD2AE5"/>
    <w:rsid w:val="00AD2B45"/>
    <w:rsid w:val="00AD72DB"/>
    <w:rsid w:val="00AD7CC9"/>
    <w:rsid w:val="00AE1855"/>
    <w:rsid w:val="00AF60A4"/>
    <w:rsid w:val="00AF6750"/>
    <w:rsid w:val="00AF771A"/>
    <w:rsid w:val="00B0750C"/>
    <w:rsid w:val="00B10C35"/>
    <w:rsid w:val="00B111CE"/>
    <w:rsid w:val="00B117BD"/>
    <w:rsid w:val="00B1411D"/>
    <w:rsid w:val="00B15846"/>
    <w:rsid w:val="00B22FFF"/>
    <w:rsid w:val="00B252E3"/>
    <w:rsid w:val="00B30FCD"/>
    <w:rsid w:val="00B325D7"/>
    <w:rsid w:val="00B32881"/>
    <w:rsid w:val="00B33ACB"/>
    <w:rsid w:val="00B3667C"/>
    <w:rsid w:val="00B37D8D"/>
    <w:rsid w:val="00B424AF"/>
    <w:rsid w:val="00B4412C"/>
    <w:rsid w:val="00B453B2"/>
    <w:rsid w:val="00B5101D"/>
    <w:rsid w:val="00B533AE"/>
    <w:rsid w:val="00B53B4B"/>
    <w:rsid w:val="00B667B5"/>
    <w:rsid w:val="00B7325A"/>
    <w:rsid w:val="00B81890"/>
    <w:rsid w:val="00B81DBF"/>
    <w:rsid w:val="00B821F4"/>
    <w:rsid w:val="00B82B70"/>
    <w:rsid w:val="00B8437B"/>
    <w:rsid w:val="00B86F89"/>
    <w:rsid w:val="00B951B1"/>
    <w:rsid w:val="00B95723"/>
    <w:rsid w:val="00B958FC"/>
    <w:rsid w:val="00BA1EF7"/>
    <w:rsid w:val="00BB0BEE"/>
    <w:rsid w:val="00BC2756"/>
    <w:rsid w:val="00BD22E7"/>
    <w:rsid w:val="00BD3799"/>
    <w:rsid w:val="00BD3FB8"/>
    <w:rsid w:val="00BD41DE"/>
    <w:rsid w:val="00BD4C64"/>
    <w:rsid w:val="00BD5330"/>
    <w:rsid w:val="00BE341C"/>
    <w:rsid w:val="00BE4CF7"/>
    <w:rsid w:val="00BF7080"/>
    <w:rsid w:val="00C050EC"/>
    <w:rsid w:val="00C10D2A"/>
    <w:rsid w:val="00C13E73"/>
    <w:rsid w:val="00C16312"/>
    <w:rsid w:val="00C16B58"/>
    <w:rsid w:val="00C33DC7"/>
    <w:rsid w:val="00C3454F"/>
    <w:rsid w:val="00C450F1"/>
    <w:rsid w:val="00C563AE"/>
    <w:rsid w:val="00C5695C"/>
    <w:rsid w:val="00C60C93"/>
    <w:rsid w:val="00C6179F"/>
    <w:rsid w:val="00C66B6A"/>
    <w:rsid w:val="00C71324"/>
    <w:rsid w:val="00C74ED0"/>
    <w:rsid w:val="00C76114"/>
    <w:rsid w:val="00C83765"/>
    <w:rsid w:val="00C9026D"/>
    <w:rsid w:val="00C92DBA"/>
    <w:rsid w:val="00C92DDC"/>
    <w:rsid w:val="00C94304"/>
    <w:rsid w:val="00C96808"/>
    <w:rsid w:val="00CA59BE"/>
    <w:rsid w:val="00CA622A"/>
    <w:rsid w:val="00CA705E"/>
    <w:rsid w:val="00CB15BF"/>
    <w:rsid w:val="00CB1C84"/>
    <w:rsid w:val="00CB4652"/>
    <w:rsid w:val="00CB654B"/>
    <w:rsid w:val="00CC5DF2"/>
    <w:rsid w:val="00CD7B58"/>
    <w:rsid w:val="00CE1C3B"/>
    <w:rsid w:val="00CE2AAA"/>
    <w:rsid w:val="00CF0804"/>
    <w:rsid w:val="00CF6F8B"/>
    <w:rsid w:val="00D00761"/>
    <w:rsid w:val="00D04735"/>
    <w:rsid w:val="00D10E3D"/>
    <w:rsid w:val="00D1351B"/>
    <w:rsid w:val="00D1666B"/>
    <w:rsid w:val="00D17354"/>
    <w:rsid w:val="00D17B7B"/>
    <w:rsid w:val="00D243BE"/>
    <w:rsid w:val="00D259EF"/>
    <w:rsid w:val="00D2680C"/>
    <w:rsid w:val="00D325F4"/>
    <w:rsid w:val="00D3753A"/>
    <w:rsid w:val="00D47B19"/>
    <w:rsid w:val="00D57FE8"/>
    <w:rsid w:val="00D6228B"/>
    <w:rsid w:val="00D6364B"/>
    <w:rsid w:val="00D67539"/>
    <w:rsid w:val="00D67590"/>
    <w:rsid w:val="00D71A59"/>
    <w:rsid w:val="00D751D8"/>
    <w:rsid w:val="00D803A0"/>
    <w:rsid w:val="00D834E1"/>
    <w:rsid w:val="00D91FC4"/>
    <w:rsid w:val="00D9251B"/>
    <w:rsid w:val="00D94219"/>
    <w:rsid w:val="00D94307"/>
    <w:rsid w:val="00D94884"/>
    <w:rsid w:val="00D95CA9"/>
    <w:rsid w:val="00DA1B4D"/>
    <w:rsid w:val="00DA6A41"/>
    <w:rsid w:val="00DB2629"/>
    <w:rsid w:val="00DB52D8"/>
    <w:rsid w:val="00DB6E0E"/>
    <w:rsid w:val="00DC0983"/>
    <w:rsid w:val="00DD45BF"/>
    <w:rsid w:val="00DD495A"/>
    <w:rsid w:val="00DD52DF"/>
    <w:rsid w:val="00DE1266"/>
    <w:rsid w:val="00DE4C89"/>
    <w:rsid w:val="00DE527B"/>
    <w:rsid w:val="00DF3DB0"/>
    <w:rsid w:val="00DF515B"/>
    <w:rsid w:val="00DF54D6"/>
    <w:rsid w:val="00E12761"/>
    <w:rsid w:val="00E13453"/>
    <w:rsid w:val="00E14C57"/>
    <w:rsid w:val="00E17A14"/>
    <w:rsid w:val="00E209EC"/>
    <w:rsid w:val="00E22E19"/>
    <w:rsid w:val="00E2357B"/>
    <w:rsid w:val="00E27504"/>
    <w:rsid w:val="00E31E10"/>
    <w:rsid w:val="00E35577"/>
    <w:rsid w:val="00E37409"/>
    <w:rsid w:val="00E4170C"/>
    <w:rsid w:val="00E41B53"/>
    <w:rsid w:val="00E420F7"/>
    <w:rsid w:val="00E4409C"/>
    <w:rsid w:val="00E455A6"/>
    <w:rsid w:val="00E46A7C"/>
    <w:rsid w:val="00E46F0A"/>
    <w:rsid w:val="00E50DB0"/>
    <w:rsid w:val="00E52B26"/>
    <w:rsid w:val="00E5723D"/>
    <w:rsid w:val="00E67DED"/>
    <w:rsid w:val="00E76202"/>
    <w:rsid w:val="00E93BCA"/>
    <w:rsid w:val="00E9754A"/>
    <w:rsid w:val="00EA625C"/>
    <w:rsid w:val="00EB1359"/>
    <w:rsid w:val="00EB2B78"/>
    <w:rsid w:val="00EB5EBD"/>
    <w:rsid w:val="00EB656E"/>
    <w:rsid w:val="00ED2171"/>
    <w:rsid w:val="00ED3DF0"/>
    <w:rsid w:val="00ED5CAB"/>
    <w:rsid w:val="00EE4A16"/>
    <w:rsid w:val="00EE70CB"/>
    <w:rsid w:val="00EF60B0"/>
    <w:rsid w:val="00F023B3"/>
    <w:rsid w:val="00F03AA6"/>
    <w:rsid w:val="00F10D91"/>
    <w:rsid w:val="00F12114"/>
    <w:rsid w:val="00F2432F"/>
    <w:rsid w:val="00F249A3"/>
    <w:rsid w:val="00F33B0B"/>
    <w:rsid w:val="00F45A31"/>
    <w:rsid w:val="00F55000"/>
    <w:rsid w:val="00F557EF"/>
    <w:rsid w:val="00F619D6"/>
    <w:rsid w:val="00F664FF"/>
    <w:rsid w:val="00F71440"/>
    <w:rsid w:val="00F722FF"/>
    <w:rsid w:val="00F72CBD"/>
    <w:rsid w:val="00F73C49"/>
    <w:rsid w:val="00F776A5"/>
    <w:rsid w:val="00F823BE"/>
    <w:rsid w:val="00F86C1D"/>
    <w:rsid w:val="00F877EA"/>
    <w:rsid w:val="00F91242"/>
    <w:rsid w:val="00F960B0"/>
    <w:rsid w:val="00FB2D82"/>
    <w:rsid w:val="00FC461A"/>
    <w:rsid w:val="00FC4F86"/>
    <w:rsid w:val="00FC6165"/>
    <w:rsid w:val="00FC7143"/>
    <w:rsid w:val="00FD1991"/>
    <w:rsid w:val="00FD6290"/>
    <w:rsid w:val="00FD768E"/>
    <w:rsid w:val="00FE0EFD"/>
    <w:rsid w:val="00FE63F0"/>
    <w:rsid w:val="00FF252C"/>
    <w:rsid w:val="00FF5DBD"/>
    <w:rsid w:val="05555C80"/>
    <w:rsid w:val="0DC649D8"/>
    <w:rsid w:val="15FE1FC8"/>
    <w:rsid w:val="16F24C05"/>
    <w:rsid w:val="17F93A33"/>
    <w:rsid w:val="191E21EF"/>
    <w:rsid w:val="28AB1885"/>
    <w:rsid w:val="37D243F1"/>
    <w:rsid w:val="3B405C98"/>
    <w:rsid w:val="439F5EB6"/>
    <w:rsid w:val="46D0677A"/>
    <w:rsid w:val="47F87A33"/>
    <w:rsid w:val="48580012"/>
    <w:rsid w:val="4AD72876"/>
    <w:rsid w:val="4C7539B5"/>
    <w:rsid w:val="5A5220D6"/>
    <w:rsid w:val="600F3E6C"/>
    <w:rsid w:val="65FE1B87"/>
    <w:rsid w:val="6A591818"/>
    <w:rsid w:val="6AF64EF3"/>
    <w:rsid w:val="6AF75C92"/>
    <w:rsid w:val="6C012ADD"/>
    <w:rsid w:val="6FBB6F66"/>
    <w:rsid w:val="79765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D28EE"/>
  <w15:docId w15:val="{84117A93-4735-442E-880E-BE13EFEA4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41D5"/>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qFormat/>
    <w:rsid w:val="000941D5"/>
    <w:pPr>
      <w:spacing w:after="120"/>
    </w:pPr>
  </w:style>
  <w:style w:type="paragraph" w:styleId="a5">
    <w:name w:val="Body Text Indent"/>
    <w:basedOn w:val="a"/>
    <w:link w:val="a6"/>
    <w:semiHidden/>
    <w:unhideWhenUsed/>
    <w:rsid w:val="000941D5"/>
    <w:pPr>
      <w:spacing w:after="120"/>
      <w:ind w:leftChars="200" w:left="420"/>
    </w:pPr>
  </w:style>
  <w:style w:type="paragraph" w:styleId="a7">
    <w:name w:val="Plain Text"/>
    <w:basedOn w:val="a"/>
    <w:qFormat/>
    <w:rsid w:val="000941D5"/>
    <w:rPr>
      <w:rFonts w:ascii="宋体" w:hAnsi="Courier New" w:hint="eastAsia"/>
      <w:szCs w:val="21"/>
    </w:rPr>
  </w:style>
  <w:style w:type="paragraph" w:styleId="a8">
    <w:name w:val="Date"/>
    <w:basedOn w:val="a"/>
    <w:next w:val="a"/>
    <w:qFormat/>
    <w:rsid w:val="000941D5"/>
    <w:pPr>
      <w:adjustRightInd w:val="0"/>
      <w:spacing w:line="312" w:lineRule="atLeast"/>
      <w:jc w:val="right"/>
    </w:pPr>
    <w:rPr>
      <w:kern w:val="0"/>
      <w:sz w:val="32"/>
      <w:szCs w:val="20"/>
    </w:rPr>
  </w:style>
  <w:style w:type="paragraph" w:styleId="2">
    <w:name w:val="Body Text Indent 2"/>
    <w:basedOn w:val="a"/>
    <w:qFormat/>
    <w:rsid w:val="000941D5"/>
    <w:pPr>
      <w:spacing w:before="120" w:line="480" w:lineRule="exact"/>
      <w:ind w:firstLineChars="200" w:firstLine="420"/>
    </w:pPr>
    <w:rPr>
      <w:rFonts w:ascii="宋体" w:hAnsi="宋体"/>
      <w:bCs/>
      <w:kern w:val="4"/>
      <w:position w:val="6"/>
    </w:rPr>
  </w:style>
  <w:style w:type="paragraph" w:styleId="a9">
    <w:name w:val="Balloon Text"/>
    <w:basedOn w:val="a"/>
    <w:link w:val="aa"/>
    <w:qFormat/>
    <w:rsid w:val="000941D5"/>
    <w:rPr>
      <w:sz w:val="18"/>
      <w:szCs w:val="18"/>
    </w:rPr>
  </w:style>
  <w:style w:type="paragraph" w:styleId="ab">
    <w:name w:val="footer"/>
    <w:basedOn w:val="a"/>
    <w:qFormat/>
    <w:rsid w:val="000941D5"/>
    <w:pPr>
      <w:tabs>
        <w:tab w:val="center" w:pos="4153"/>
        <w:tab w:val="right" w:pos="8306"/>
      </w:tabs>
      <w:snapToGrid w:val="0"/>
      <w:jc w:val="left"/>
    </w:pPr>
    <w:rPr>
      <w:sz w:val="18"/>
      <w:szCs w:val="18"/>
    </w:rPr>
  </w:style>
  <w:style w:type="paragraph" w:styleId="ac">
    <w:name w:val="header"/>
    <w:basedOn w:val="a"/>
    <w:qFormat/>
    <w:rsid w:val="000941D5"/>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rsid w:val="000941D5"/>
    <w:pPr>
      <w:widowControl/>
      <w:spacing w:before="100" w:beforeAutospacing="1" w:after="100" w:afterAutospacing="1"/>
      <w:jc w:val="left"/>
    </w:pPr>
    <w:rPr>
      <w:rFonts w:ascii="宋体" w:hAnsi="宋体" w:cs="宋体"/>
      <w:kern w:val="0"/>
      <w:sz w:val="24"/>
    </w:rPr>
  </w:style>
  <w:style w:type="table" w:styleId="ae">
    <w:name w:val="Table Grid"/>
    <w:basedOn w:val="a1"/>
    <w:qFormat/>
    <w:rsid w:val="000941D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qFormat/>
    <w:rsid w:val="000941D5"/>
  </w:style>
  <w:style w:type="paragraph" w:customStyle="1" w:styleId="CharCharCharChar">
    <w:name w:val="Char Char Char Char"/>
    <w:basedOn w:val="a"/>
    <w:qFormat/>
    <w:rsid w:val="000941D5"/>
    <w:rPr>
      <w:rFonts w:ascii="Tahoma" w:hAnsi="Tahoma" w:cs="Tahoma"/>
      <w:sz w:val="24"/>
    </w:rPr>
  </w:style>
  <w:style w:type="character" w:customStyle="1" w:styleId="aa">
    <w:name w:val="批注框文本 字符"/>
    <w:link w:val="a9"/>
    <w:qFormat/>
    <w:rsid w:val="000941D5"/>
    <w:rPr>
      <w:kern w:val="2"/>
      <w:sz w:val="18"/>
      <w:szCs w:val="18"/>
    </w:rPr>
  </w:style>
  <w:style w:type="character" w:customStyle="1" w:styleId="a6">
    <w:name w:val="正文文本缩进 字符"/>
    <w:link w:val="a5"/>
    <w:semiHidden/>
    <w:qFormat/>
    <w:rsid w:val="000941D5"/>
    <w:rPr>
      <w:kern w:val="2"/>
      <w:sz w:val="21"/>
      <w:szCs w:val="24"/>
    </w:rPr>
  </w:style>
  <w:style w:type="character" w:customStyle="1" w:styleId="a4">
    <w:name w:val="正文文本 字符"/>
    <w:link w:val="a3"/>
    <w:semiHidden/>
    <w:qFormat/>
    <w:rsid w:val="000941D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930147">
      <w:bodyDiv w:val="1"/>
      <w:marLeft w:val="0"/>
      <w:marRight w:val="0"/>
      <w:marTop w:val="0"/>
      <w:marBottom w:val="0"/>
      <w:divBdr>
        <w:top w:val="none" w:sz="0" w:space="0" w:color="auto"/>
        <w:left w:val="none" w:sz="0" w:space="0" w:color="auto"/>
        <w:bottom w:val="none" w:sz="0" w:space="0" w:color="auto"/>
        <w:right w:val="none" w:sz="0" w:space="0" w:color="auto"/>
      </w:divBdr>
    </w:div>
    <w:div w:id="771707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dataSourceCollection xmlns="http://www.yonyou.com/datasource"/>
</file>

<file path=customXml/item3.xml><?xml version="1.0" encoding="utf-8"?>
<relations xmlns="http://www.yonyou.com/relation"/>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A24C64-9247-4003-8B56-8A9AC292BE01}">
  <ds:schemaRefs>
    <ds:schemaRef ds:uri="http://www.yonyou.com/datasource"/>
  </ds:schemaRefs>
</ds:datastoreItem>
</file>

<file path=customXml/itemProps3.xml><?xml version="1.0" encoding="utf-8"?>
<ds:datastoreItem xmlns:ds="http://schemas.openxmlformats.org/officeDocument/2006/customXml" ds:itemID="{11088F32-33EC-4BA0-9E8D-FD17F7340345}">
  <ds:schemaRefs>
    <ds:schemaRef ds:uri="http://www.yonyou.com/relation"/>
  </ds:schemaRefs>
</ds:datastoreItem>
</file>

<file path=customXml/itemProps4.xml><?xml version="1.0" encoding="utf-8"?>
<ds:datastoreItem xmlns:ds="http://schemas.openxmlformats.org/officeDocument/2006/customXml" ds:itemID="{4B550889-8A40-4772-A040-B87581417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2291</Words>
  <Characters>13064</Characters>
  <Application>Microsoft Office Word</Application>
  <DocSecurity>0</DocSecurity>
  <Lines>108</Lines>
  <Paragraphs>30</Paragraphs>
  <ScaleCrop>false</ScaleCrop>
  <Company>Microsoft</Company>
  <LinksUpToDate>false</LinksUpToDate>
  <CharactersWithSpaces>15325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江苏技术师范学校后勤服务总公司</dc:title>
  <dc:creator>walkinnet</dc:creator>
  <cp:lastModifiedBy>汤慧明</cp:lastModifiedBy>
  <cp:revision>4</cp:revision>
  <cp:lastPrinted>2016-08-15T06:29:00Z</cp:lastPrinted>
  <dcterms:created xsi:type="dcterms:W3CDTF">2021-01-25T02:29:00Z</dcterms:created>
  <dcterms:modified xsi:type="dcterms:W3CDTF">2021-01-25T02:40:00Z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